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46" w:type="dxa"/>
        <w:tblInd w:w="108" w:type="dxa"/>
        <w:tblLayout w:type="fixed"/>
        <w:tblLook w:val="0000"/>
      </w:tblPr>
      <w:tblGrid>
        <w:gridCol w:w="4066"/>
        <w:gridCol w:w="1414"/>
        <w:gridCol w:w="4066"/>
      </w:tblGrid>
      <w:tr w:rsidR="000D63FE" w:rsidRPr="00407BFC" w:rsidTr="00FF6C8E">
        <w:trPr>
          <w:cantSplit/>
          <w:trHeight w:val="797"/>
        </w:trPr>
        <w:tc>
          <w:tcPr>
            <w:tcW w:w="4066" w:type="dxa"/>
          </w:tcPr>
          <w:p w:rsidR="000D63FE" w:rsidRPr="00745D27" w:rsidRDefault="000D63FE" w:rsidP="0032010E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745D27">
              <w:rPr>
                <w:sz w:val="16"/>
                <w:szCs w:val="16"/>
              </w:rPr>
              <w:t>Башкортостан Республика</w:t>
            </w:r>
            <w:proofErr w:type="gramStart"/>
            <w:r w:rsidRPr="00745D27">
              <w:rPr>
                <w:sz w:val="16"/>
                <w:szCs w:val="16"/>
                <w:lang w:val="en-US"/>
              </w:rPr>
              <w:t>h</w:t>
            </w:r>
            <w:proofErr w:type="spellStart"/>
            <w:proofErr w:type="gramEnd"/>
            <w:r w:rsidRPr="00745D27">
              <w:rPr>
                <w:sz w:val="16"/>
                <w:szCs w:val="16"/>
              </w:rPr>
              <w:t>ы</w:t>
            </w:r>
            <w:proofErr w:type="spellEnd"/>
          </w:p>
          <w:p w:rsidR="000D63FE" w:rsidRPr="00745D27" w:rsidRDefault="000D63FE" w:rsidP="0032010E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proofErr w:type="spellStart"/>
            <w:r w:rsidRPr="00745D27">
              <w:rPr>
                <w:sz w:val="16"/>
                <w:szCs w:val="16"/>
              </w:rPr>
              <w:t>Салауат</w:t>
            </w:r>
            <w:proofErr w:type="spellEnd"/>
            <w:r w:rsidRPr="00745D27">
              <w:rPr>
                <w:sz w:val="16"/>
                <w:szCs w:val="16"/>
              </w:rPr>
              <w:t xml:space="preserve"> районы</w:t>
            </w:r>
          </w:p>
          <w:p w:rsidR="000D63FE" w:rsidRPr="00745D27" w:rsidRDefault="002A022B" w:rsidP="0032010E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proofErr w:type="spellStart"/>
            <w:r w:rsidRPr="00745D27">
              <w:rPr>
                <w:sz w:val="16"/>
                <w:szCs w:val="16"/>
              </w:rPr>
              <w:t>муниципаль</w:t>
            </w:r>
            <w:proofErr w:type="spellEnd"/>
            <w:r w:rsidRPr="00745D27">
              <w:rPr>
                <w:sz w:val="16"/>
                <w:szCs w:val="16"/>
              </w:rPr>
              <w:t xml:space="preserve"> </w:t>
            </w:r>
            <w:proofErr w:type="spellStart"/>
            <w:r w:rsidR="000D63FE" w:rsidRPr="00745D27">
              <w:rPr>
                <w:sz w:val="16"/>
                <w:szCs w:val="16"/>
              </w:rPr>
              <w:t>районынын</w:t>
            </w:r>
            <w:proofErr w:type="spellEnd"/>
          </w:p>
          <w:p w:rsidR="000D63FE" w:rsidRPr="00745D27" w:rsidRDefault="000D63FE" w:rsidP="0032010E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745D27">
              <w:rPr>
                <w:sz w:val="16"/>
                <w:szCs w:val="16"/>
              </w:rPr>
              <w:t xml:space="preserve">Әлкә </w:t>
            </w:r>
            <w:proofErr w:type="spellStart"/>
            <w:r w:rsidRPr="00745D27">
              <w:rPr>
                <w:sz w:val="16"/>
                <w:szCs w:val="16"/>
              </w:rPr>
              <w:t>ауыл</w:t>
            </w:r>
            <w:proofErr w:type="spellEnd"/>
            <w:r w:rsidRPr="00745D27">
              <w:rPr>
                <w:sz w:val="16"/>
                <w:szCs w:val="16"/>
              </w:rPr>
              <w:t xml:space="preserve"> советы</w:t>
            </w:r>
          </w:p>
          <w:p w:rsidR="000D63FE" w:rsidRPr="00745D27" w:rsidRDefault="000D63FE" w:rsidP="0032010E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proofErr w:type="spellStart"/>
            <w:r w:rsidRPr="00745D27">
              <w:rPr>
                <w:sz w:val="16"/>
                <w:szCs w:val="16"/>
              </w:rPr>
              <w:t>ауыл</w:t>
            </w:r>
            <w:proofErr w:type="spellEnd"/>
            <w:r w:rsidRPr="00745D27">
              <w:rPr>
                <w:sz w:val="16"/>
                <w:szCs w:val="16"/>
              </w:rPr>
              <w:t xml:space="preserve"> билә</w:t>
            </w:r>
            <w:proofErr w:type="gramStart"/>
            <w:r w:rsidRPr="00745D27">
              <w:rPr>
                <w:sz w:val="16"/>
                <w:szCs w:val="16"/>
              </w:rPr>
              <w:t>м</w:t>
            </w:r>
            <w:proofErr w:type="gramEnd"/>
            <w:r w:rsidRPr="00745D27">
              <w:rPr>
                <w:sz w:val="16"/>
                <w:szCs w:val="16"/>
              </w:rPr>
              <w:t>ә</w:t>
            </w:r>
            <w:r w:rsidRPr="00745D27">
              <w:rPr>
                <w:sz w:val="16"/>
                <w:szCs w:val="16"/>
                <w:lang w:val="en-US"/>
              </w:rPr>
              <w:t>h</w:t>
            </w:r>
            <w:r w:rsidRPr="00745D27">
              <w:rPr>
                <w:sz w:val="16"/>
                <w:szCs w:val="16"/>
              </w:rPr>
              <w:t>е Советы</w:t>
            </w:r>
          </w:p>
        </w:tc>
        <w:tc>
          <w:tcPr>
            <w:tcW w:w="1414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0D63FE" w:rsidRPr="00745D27" w:rsidRDefault="000D63FE" w:rsidP="00FF6C8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45D27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174929</wp:posOffset>
                  </wp:positionV>
                  <wp:extent cx="637540" cy="795020"/>
                  <wp:effectExtent l="19050" t="0" r="0" b="0"/>
                  <wp:wrapThrough wrapText="bothSides">
                    <wp:wrapPolygon edited="0">
                      <wp:start x="-645" y="0"/>
                      <wp:lineTo x="-645" y="21220"/>
                      <wp:lineTo x="21299" y="21220"/>
                      <wp:lineTo x="21299" y="0"/>
                      <wp:lineTo x="-645" y="0"/>
                    </wp:wrapPolygon>
                  </wp:wrapThrough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795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D63FE" w:rsidRPr="00745D27" w:rsidRDefault="000D63FE" w:rsidP="00FF6C8E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066" w:type="dxa"/>
          </w:tcPr>
          <w:p w:rsidR="000D63FE" w:rsidRPr="00745D27" w:rsidRDefault="000D63FE" w:rsidP="0032010E">
            <w:pPr>
              <w:pStyle w:val="2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b w:val="0"/>
                <w:i/>
                <w:color w:val="auto"/>
                <w:sz w:val="16"/>
                <w:szCs w:val="16"/>
              </w:rPr>
            </w:pPr>
            <w:r w:rsidRPr="00745D27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Республика Башкортостан</w:t>
            </w:r>
          </w:p>
          <w:p w:rsidR="000D63FE" w:rsidRPr="00745D27" w:rsidRDefault="000D63FE" w:rsidP="0032010E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745D27">
              <w:rPr>
                <w:sz w:val="16"/>
                <w:szCs w:val="16"/>
              </w:rPr>
              <w:t>Совет сельского поселения</w:t>
            </w:r>
          </w:p>
          <w:p w:rsidR="000D63FE" w:rsidRPr="00745D27" w:rsidRDefault="000D63FE" w:rsidP="0032010E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proofErr w:type="spellStart"/>
            <w:r w:rsidRPr="00745D27">
              <w:rPr>
                <w:sz w:val="16"/>
                <w:szCs w:val="16"/>
              </w:rPr>
              <w:t>Алькинский</w:t>
            </w:r>
            <w:proofErr w:type="spellEnd"/>
            <w:r w:rsidRPr="00745D27">
              <w:rPr>
                <w:sz w:val="16"/>
                <w:szCs w:val="16"/>
              </w:rPr>
              <w:t xml:space="preserve">   сельсовет</w:t>
            </w:r>
          </w:p>
          <w:p w:rsidR="000D63FE" w:rsidRPr="00745D27" w:rsidRDefault="000D63FE" w:rsidP="0032010E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745D27">
              <w:rPr>
                <w:sz w:val="16"/>
                <w:szCs w:val="16"/>
              </w:rPr>
              <w:t>муниципального района</w:t>
            </w:r>
          </w:p>
          <w:p w:rsidR="000D63FE" w:rsidRPr="00745D27" w:rsidRDefault="000D63FE" w:rsidP="0032010E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proofErr w:type="spellStart"/>
            <w:r w:rsidRPr="00745D27">
              <w:rPr>
                <w:sz w:val="16"/>
                <w:szCs w:val="16"/>
              </w:rPr>
              <w:t>Салаватский</w:t>
            </w:r>
            <w:proofErr w:type="spellEnd"/>
            <w:r w:rsidRPr="00745D27">
              <w:rPr>
                <w:sz w:val="16"/>
                <w:szCs w:val="16"/>
              </w:rPr>
              <w:t xml:space="preserve"> район</w:t>
            </w:r>
          </w:p>
        </w:tc>
      </w:tr>
      <w:tr w:rsidR="000D63FE" w:rsidRPr="00407BFC" w:rsidTr="00FF6C8E">
        <w:trPr>
          <w:cantSplit/>
          <w:trHeight w:val="682"/>
        </w:trPr>
        <w:tc>
          <w:tcPr>
            <w:tcW w:w="4066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0D63FE" w:rsidRPr="00745D27" w:rsidRDefault="000D63FE" w:rsidP="0032010E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745D27">
              <w:rPr>
                <w:sz w:val="16"/>
                <w:szCs w:val="16"/>
              </w:rPr>
              <w:t xml:space="preserve">452481, Әлкэ </w:t>
            </w:r>
            <w:proofErr w:type="spellStart"/>
            <w:r w:rsidRPr="00745D27">
              <w:rPr>
                <w:sz w:val="16"/>
                <w:szCs w:val="16"/>
              </w:rPr>
              <w:t>ауылы</w:t>
            </w:r>
            <w:proofErr w:type="spellEnd"/>
            <w:r w:rsidRPr="00745D27">
              <w:rPr>
                <w:sz w:val="16"/>
                <w:szCs w:val="16"/>
              </w:rPr>
              <w:t xml:space="preserve">, </w:t>
            </w:r>
            <w:proofErr w:type="spellStart"/>
            <w:r w:rsidRPr="00745D27">
              <w:rPr>
                <w:sz w:val="16"/>
                <w:szCs w:val="16"/>
              </w:rPr>
              <w:t>Куласа</w:t>
            </w:r>
            <w:proofErr w:type="spellEnd"/>
            <w:r w:rsidRPr="00745D27">
              <w:rPr>
                <w:sz w:val="16"/>
                <w:szCs w:val="16"/>
              </w:rPr>
              <w:t xml:space="preserve"> </w:t>
            </w:r>
            <w:proofErr w:type="spellStart"/>
            <w:r w:rsidRPr="00745D27">
              <w:rPr>
                <w:sz w:val="16"/>
                <w:szCs w:val="16"/>
              </w:rPr>
              <w:t>урамы</w:t>
            </w:r>
            <w:proofErr w:type="spellEnd"/>
            <w:r w:rsidRPr="00745D27">
              <w:rPr>
                <w:sz w:val="16"/>
                <w:szCs w:val="16"/>
              </w:rPr>
              <w:t>, 6</w:t>
            </w:r>
          </w:p>
          <w:p w:rsidR="000D63FE" w:rsidRPr="00745D27" w:rsidRDefault="000D63FE" w:rsidP="0032010E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745D27">
              <w:rPr>
                <w:sz w:val="16"/>
                <w:szCs w:val="16"/>
              </w:rPr>
              <w:t>тел. 2-65-71, 2-65-47</w:t>
            </w:r>
          </w:p>
        </w:tc>
        <w:tc>
          <w:tcPr>
            <w:tcW w:w="1414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0D63FE" w:rsidRPr="00745D27" w:rsidRDefault="000D63FE" w:rsidP="00FF6C8E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066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0D63FE" w:rsidRPr="00745D27" w:rsidRDefault="000D63FE" w:rsidP="0032010E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745D27">
              <w:rPr>
                <w:sz w:val="16"/>
                <w:szCs w:val="16"/>
              </w:rPr>
              <w:t>452481, с.</w:t>
            </w:r>
            <w:r w:rsidR="008D5FC4" w:rsidRPr="00745D27">
              <w:rPr>
                <w:sz w:val="16"/>
                <w:szCs w:val="16"/>
              </w:rPr>
              <w:t xml:space="preserve"> </w:t>
            </w:r>
            <w:proofErr w:type="spellStart"/>
            <w:r w:rsidRPr="00745D27">
              <w:rPr>
                <w:sz w:val="16"/>
                <w:szCs w:val="16"/>
              </w:rPr>
              <w:t>Алькино</w:t>
            </w:r>
            <w:proofErr w:type="spellEnd"/>
            <w:r w:rsidR="0032010E" w:rsidRPr="00745D27">
              <w:rPr>
                <w:sz w:val="16"/>
                <w:szCs w:val="16"/>
              </w:rPr>
              <w:t>, ул</w:t>
            </w:r>
            <w:proofErr w:type="gramStart"/>
            <w:r w:rsidR="0032010E" w:rsidRPr="00745D27">
              <w:rPr>
                <w:sz w:val="16"/>
                <w:szCs w:val="16"/>
              </w:rPr>
              <w:t>.К</w:t>
            </w:r>
            <w:proofErr w:type="gramEnd"/>
            <w:r w:rsidR="0032010E" w:rsidRPr="00745D27">
              <w:rPr>
                <w:sz w:val="16"/>
                <w:szCs w:val="16"/>
              </w:rPr>
              <w:t>ольцевая</w:t>
            </w:r>
            <w:r w:rsidRPr="00745D27">
              <w:rPr>
                <w:sz w:val="16"/>
                <w:szCs w:val="16"/>
              </w:rPr>
              <w:t>,6</w:t>
            </w:r>
          </w:p>
          <w:p w:rsidR="000D63FE" w:rsidRPr="00745D27" w:rsidRDefault="000D63FE" w:rsidP="0032010E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745D27">
              <w:rPr>
                <w:sz w:val="16"/>
                <w:szCs w:val="16"/>
              </w:rPr>
              <w:t>тел. 2-65-71, 2-65-47</w:t>
            </w:r>
          </w:p>
        </w:tc>
      </w:tr>
    </w:tbl>
    <w:p w:rsidR="00745D27" w:rsidRPr="00143081" w:rsidRDefault="00745D27" w:rsidP="00745D27">
      <w:pPr>
        <w:spacing w:line="240" w:lineRule="auto"/>
        <w:ind w:firstLine="709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15-е</w:t>
      </w:r>
      <w:r w:rsidRPr="00143081">
        <w:rPr>
          <w:color w:val="000000" w:themeColor="text1"/>
          <w:sz w:val="28"/>
          <w:szCs w:val="28"/>
        </w:rPr>
        <w:t xml:space="preserve"> заседание двадцать </w:t>
      </w:r>
      <w:r>
        <w:rPr>
          <w:color w:val="000000" w:themeColor="text1"/>
          <w:sz w:val="28"/>
          <w:szCs w:val="28"/>
        </w:rPr>
        <w:t>девятого</w:t>
      </w:r>
      <w:r w:rsidRPr="00143081">
        <w:rPr>
          <w:color w:val="000000" w:themeColor="text1"/>
          <w:sz w:val="28"/>
          <w:szCs w:val="28"/>
        </w:rPr>
        <w:t xml:space="preserve"> созыва</w:t>
      </w:r>
    </w:p>
    <w:p w:rsidR="00745D27" w:rsidRDefault="00745D27" w:rsidP="00745D27">
      <w:pPr>
        <w:pStyle w:val="1"/>
        <w:spacing w:before="0"/>
        <w:ind w:firstLine="709"/>
        <w:jc w:val="center"/>
        <w:rPr>
          <w:rFonts w:ascii="Times New Roman" w:hAnsi="Times New Roman" w:cs="Times New Roman"/>
          <w:b w:val="0"/>
          <w:color w:val="000000" w:themeColor="text1"/>
        </w:rPr>
      </w:pPr>
      <w:r w:rsidRPr="00143081">
        <w:rPr>
          <w:rFonts w:ascii="Times New Roman" w:hAnsi="Times New Roman" w:cs="Times New Roman"/>
          <w:b w:val="0"/>
          <w:color w:val="000000" w:themeColor="text1"/>
        </w:rPr>
        <w:t>РЕШЕНИЕ</w:t>
      </w:r>
    </w:p>
    <w:p w:rsidR="00745D27" w:rsidRPr="007916D4" w:rsidRDefault="00745D27" w:rsidP="00745D27">
      <w:pPr>
        <w:tabs>
          <w:tab w:val="left" w:pos="5940"/>
        </w:tabs>
        <w:spacing w:line="240" w:lineRule="auto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21 октября 2024</w:t>
      </w:r>
      <w:r w:rsidRPr="00143081">
        <w:rPr>
          <w:color w:val="000000" w:themeColor="text1"/>
          <w:sz w:val="28"/>
          <w:szCs w:val="28"/>
        </w:rPr>
        <w:t xml:space="preserve"> года №</w:t>
      </w:r>
      <w:r>
        <w:rPr>
          <w:color w:val="000000" w:themeColor="text1"/>
          <w:sz w:val="28"/>
          <w:szCs w:val="28"/>
        </w:rPr>
        <w:t>56</w:t>
      </w:r>
    </w:p>
    <w:p w:rsidR="007D19AC" w:rsidRPr="00A162C8" w:rsidRDefault="007D19AC" w:rsidP="007D19AC">
      <w:pPr>
        <w:pStyle w:val="21"/>
        <w:spacing w:line="240" w:lineRule="auto"/>
        <w:ind w:firstLine="0"/>
        <w:rPr>
          <w:b/>
          <w:szCs w:val="28"/>
        </w:rPr>
      </w:pPr>
    </w:p>
    <w:p w:rsidR="007D19AC" w:rsidRPr="00A162C8" w:rsidRDefault="00C35C1D" w:rsidP="007D19AC">
      <w:pPr>
        <w:pStyle w:val="30"/>
        <w:jc w:val="center"/>
        <w:rPr>
          <w:sz w:val="28"/>
          <w:szCs w:val="28"/>
        </w:rPr>
      </w:pPr>
      <w:r>
        <w:rPr>
          <w:sz w:val="28"/>
          <w:szCs w:val="28"/>
        </w:rPr>
        <w:t>ОБ УСТАНОВЛЕНИИ ЗЕМЕЛЬНОГО НАЛОГА НА ТЕРРИТ</w:t>
      </w:r>
      <w:r w:rsidR="00C231CC">
        <w:rPr>
          <w:sz w:val="28"/>
          <w:szCs w:val="28"/>
        </w:rPr>
        <w:t>О</w:t>
      </w:r>
      <w:r>
        <w:rPr>
          <w:sz w:val="28"/>
          <w:szCs w:val="28"/>
        </w:rPr>
        <w:t>РИИ СЕЛЬСКОГО ПОСЕЛЕНИЯ АЛЬКИНСКИЙ СЕЛЬСОВЕТ МУНИЦИПАЛЬНОГО РАЙОНА САЛАВАТСКИЙ РАЙОН</w:t>
      </w:r>
      <w:r w:rsidR="00763919">
        <w:rPr>
          <w:sz w:val="28"/>
          <w:szCs w:val="28"/>
        </w:rPr>
        <w:t xml:space="preserve"> РЕСПУБЛИКИ БАШКОРТОСТАН</w:t>
      </w:r>
    </w:p>
    <w:p w:rsidR="00670032" w:rsidRPr="00A162C8" w:rsidRDefault="00670032" w:rsidP="00670032">
      <w:pPr>
        <w:pStyle w:val="30"/>
        <w:jc w:val="center"/>
        <w:rPr>
          <w:sz w:val="28"/>
          <w:szCs w:val="28"/>
        </w:rPr>
      </w:pPr>
      <w:r w:rsidRPr="00A162C8">
        <w:rPr>
          <w:sz w:val="28"/>
          <w:szCs w:val="28"/>
        </w:rPr>
        <w:t xml:space="preserve"> </w:t>
      </w:r>
    </w:p>
    <w:p w:rsidR="00EC1FF5" w:rsidRDefault="00EC1FF5" w:rsidP="00EC1FF5">
      <w:pPr>
        <w:spacing w:line="240" w:lineRule="auto"/>
        <w:rPr>
          <w:sz w:val="28"/>
          <w:szCs w:val="28"/>
        </w:rPr>
      </w:pPr>
      <w:r w:rsidRPr="00C35C1D">
        <w:rPr>
          <w:sz w:val="28"/>
          <w:szCs w:val="28"/>
        </w:rPr>
        <w:t xml:space="preserve">В соответствии с Федеральным законом от 06.10.2003 </w:t>
      </w:r>
      <w:r>
        <w:rPr>
          <w:sz w:val="28"/>
          <w:szCs w:val="28"/>
        </w:rPr>
        <w:t>№131-ФЗ «</w:t>
      </w:r>
      <w:r w:rsidRPr="00C35C1D">
        <w:rPr>
          <w:sz w:val="28"/>
          <w:szCs w:val="28"/>
        </w:rPr>
        <w:t>Об общих принципах организации местного самоуп</w:t>
      </w:r>
      <w:r>
        <w:rPr>
          <w:sz w:val="28"/>
          <w:szCs w:val="28"/>
        </w:rPr>
        <w:t>равления в Российской Федерации»</w:t>
      </w:r>
      <w:r w:rsidRPr="00C35C1D">
        <w:rPr>
          <w:sz w:val="28"/>
          <w:szCs w:val="28"/>
        </w:rPr>
        <w:t xml:space="preserve">, Налоговым кодексом Российской Федерации и Уставом </w:t>
      </w:r>
      <w:proofErr w:type="spellStart"/>
      <w:r>
        <w:rPr>
          <w:sz w:val="28"/>
          <w:szCs w:val="28"/>
        </w:rPr>
        <w:t>Алькинского</w:t>
      </w:r>
      <w:proofErr w:type="spellEnd"/>
      <w:r w:rsidRPr="00C35C1D">
        <w:rPr>
          <w:sz w:val="28"/>
          <w:szCs w:val="28"/>
        </w:rPr>
        <w:t xml:space="preserve"> сельского поселения </w:t>
      </w:r>
      <w:r w:rsidRPr="00A162C8">
        <w:rPr>
          <w:sz w:val="28"/>
          <w:szCs w:val="28"/>
        </w:rPr>
        <w:t xml:space="preserve">Совет 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 w:rsidRPr="00A162C8">
        <w:rPr>
          <w:sz w:val="28"/>
          <w:szCs w:val="28"/>
        </w:rPr>
        <w:t xml:space="preserve"> сельсовет муниципального района </w:t>
      </w:r>
      <w:proofErr w:type="spellStart"/>
      <w:r w:rsidRPr="00A162C8">
        <w:rPr>
          <w:sz w:val="28"/>
          <w:szCs w:val="28"/>
        </w:rPr>
        <w:t>Салаватский</w:t>
      </w:r>
      <w:proofErr w:type="spellEnd"/>
      <w:r w:rsidRPr="00A162C8">
        <w:rPr>
          <w:sz w:val="28"/>
          <w:szCs w:val="28"/>
        </w:rPr>
        <w:t xml:space="preserve"> район Республики Башкортостан</w:t>
      </w:r>
      <w:r>
        <w:rPr>
          <w:sz w:val="28"/>
          <w:szCs w:val="28"/>
        </w:rPr>
        <w:t xml:space="preserve"> </w:t>
      </w:r>
      <w:r w:rsidRPr="00A162C8">
        <w:rPr>
          <w:sz w:val="28"/>
          <w:szCs w:val="28"/>
        </w:rPr>
        <w:t>РЕШИЛ:</w:t>
      </w:r>
    </w:p>
    <w:p w:rsidR="00EC1FF5" w:rsidRDefault="00EC1FF5" w:rsidP="00EC1FF5">
      <w:pPr>
        <w:pStyle w:val="af0"/>
        <w:numPr>
          <w:ilvl w:val="0"/>
          <w:numId w:val="14"/>
        </w:numPr>
        <w:spacing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Ввести земельный налог на территории 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Республики Башкортостан</w:t>
      </w:r>
      <w:r w:rsidRPr="00B5645B">
        <w:rPr>
          <w:sz w:val="28"/>
          <w:szCs w:val="28"/>
        </w:rPr>
        <w:t>.</w:t>
      </w:r>
    </w:p>
    <w:p w:rsidR="00EC1FF5" w:rsidRPr="00B5645B" w:rsidRDefault="00EC1FF5" w:rsidP="00EC1FF5">
      <w:pPr>
        <w:pStyle w:val="af0"/>
        <w:numPr>
          <w:ilvl w:val="0"/>
          <w:numId w:val="14"/>
        </w:numPr>
        <w:spacing w:line="240" w:lineRule="auto"/>
        <w:ind w:left="0" w:firstLine="709"/>
        <w:rPr>
          <w:sz w:val="28"/>
          <w:szCs w:val="28"/>
        </w:rPr>
      </w:pPr>
      <w:r w:rsidRPr="00B5645B">
        <w:rPr>
          <w:sz w:val="28"/>
          <w:szCs w:val="28"/>
        </w:rPr>
        <w:t xml:space="preserve">Установить </w:t>
      </w:r>
      <w:r>
        <w:rPr>
          <w:sz w:val="28"/>
          <w:szCs w:val="28"/>
        </w:rPr>
        <w:t>следующие налоговые ставки</w:t>
      </w:r>
      <w:r w:rsidRPr="00B5645B">
        <w:rPr>
          <w:sz w:val="28"/>
          <w:szCs w:val="28"/>
        </w:rPr>
        <w:t>:</w:t>
      </w:r>
    </w:p>
    <w:p w:rsidR="00EC1FF5" w:rsidRPr="00B5645B" w:rsidRDefault="00EC1FF5" w:rsidP="00EC1FF5">
      <w:pPr>
        <w:pStyle w:val="af0"/>
        <w:numPr>
          <w:ilvl w:val="1"/>
          <w:numId w:val="14"/>
        </w:numPr>
        <w:spacing w:line="240" w:lineRule="auto"/>
        <w:ind w:left="0" w:firstLine="709"/>
        <w:rPr>
          <w:sz w:val="28"/>
          <w:szCs w:val="28"/>
        </w:rPr>
      </w:pPr>
      <w:r w:rsidRPr="00B5645B">
        <w:rPr>
          <w:sz w:val="28"/>
          <w:szCs w:val="28"/>
        </w:rPr>
        <w:t>0,3 процента в отношении земельных участков:</w:t>
      </w:r>
    </w:p>
    <w:p w:rsidR="00EC1FF5" w:rsidRPr="005D4967" w:rsidRDefault="00EC1FF5" w:rsidP="00EC1FF5">
      <w:pPr>
        <w:pStyle w:val="af0"/>
        <w:numPr>
          <w:ilvl w:val="0"/>
          <w:numId w:val="12"/>
        </w:numPr>
        <w:spacing w:line="240" w:lineRule="auto"/>
        <w:ind w:left="0" w:firstLine="709"/>
        <w:rPr>
          <w:sz w:val="28"/>
          <w:szCs w:val="28"/>
        </w:rPr>
      </w:pPr>
      <w:r w:rsidRPr="005D4967">
        <w:rPr>
          <w:sz w:val="28"/>
          <w:szCs w:val="28"/>
        </w:rPr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EC1FF5" w:rsidRPr="005D4967" w:rsidRDefault="00EC1FF5" w:rsidP="00EC1FF5">
      <w:pPr>
        <w:pStyle w:val="af0"/>
        <w:numPr>
          <w:ilvl w:val="0"/>
          <w:numId w:val="12"/>
        </w:numPr>
        <w:spacing w:line="240" w:lineRule="auto"/>
        <w:ind w:left="0" w:firstLine="709"/>
        <w:rPr>
          <w:sz w:val="28"/>
          <w:szCs w:val="28"/>
        </w:rPr>
      </w:pPr>
      <w:proofErr w:type="gramStart"/>
      <w:r w:rsidRPr="005D4967">
        <w:rPr>
          <w:sz w:val="28"/>
          <w:szCs w:val="28"/>
        </w:rPr>
        <w:t>занятых жилищным фондом и (или) объектами инженерной инфраструктуры жилищно-коммунального комплекса (за исключением части 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строительства, за исключением указанных в настоящем абзаце земельных участков, приобретенных (предоставленных) для индивидуального жилищного строительства, используемых в предпринимательской деятельности, и земельных участков</w:t>
      </w:r>
      <w:proofErr w:type="gramEnd"/>
      <w:r w:rsidRPr="005D4967">
        <w:rPr>
          <w:sz w:val="28"/>
          <w:szCs w:val="28"/>
        </w:rPr>
        <w:t xml:space="preserve">, кадастровая стоимость </w:t>
      </w:r>
      <w:proofErr w:type="gramStart"/>
      <w:r w:rsidRPr="005D4967">
        <w:rPr>
          <w:sz w:val="28"/>
          <w:szCs w:val="28"/>
        </w:rPr>
        <w:t>каждого</w:t>
      </w:r>
      <w:proofErr w:type="gramEnd"/>
      <w:r w:rsidRPr="005D4967">
        <w:rPr>
          <w:sz w:val="28"/>
          <w:szCs w:val="28"/>
        </w:rPr>
        <w:t xml:space="preserve"> из которых превышает 300 миллионов рублей;</w:t>
      </w:r>
    </w:p>
    <w:p w:rsidR="00EC1FF5" w:rsidRPr="005D4967" w:rsidRDefault="00EC1FF5" w:rsidP="00EC1FF5">
      <w:pPr>
        <w:pStyle w:val="af0"/>
        <w:numPr>
          <w:ilvl w:val="0"/>
          <w:numId w:val="12"/>
        </w:numPr>
        <w:spacing w:line="240" w:lineRule="auto"/>
        <w:ind w:left="0" w:firstLine="709"/>
        <w:rPr>
          <w:sz w:val="28"/>
          <w:szCs w:val="28"/>
        </w:rPr>
      </w:pPr>
      <w:proofErr w:type="gramStart"/>
      <w:r w:rsidRPr="005D4967">
        <w:rPr>
          <w:sz w:val="28"/>
          <w:szCs w:val="28"/>
        </w:rPr>
        <w:t xml:space="preserve">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</w:t>
      </w:r>
      <w:r w:rsidRPr="005D4967">
        <w:rPr>
          <w:sz w:val="28"/>
          <w:szCs w:val="28"/>
        </w:rPr>
        <w:lastRenderedPageBreak/>
        <w:t>назначения, предусмотренных Федеральным законом от 29 июля 2017 года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Федерации», за исключением указанных в настоящем абзаце земельных участков, кадастровая стоимость каждого</w:t>
      </w:r>
      <w:proofErr w:type="gramEnd"/>
      <w:r w:rsidRPr="005D4967">
        <w:rPr>
          <w:sz w:val="28"/>
          <w:szCs w:val="28"/>
        </w:rPr>
        <w:t xml:space="preserve"> из которых превышает 300 миллионов рублей;</w:t>
      </w:r>
    </w:p>
    <w:p w:rsidR="00EC1FF5" w:rsidRDefault="00EC1FF5" w:rsidP="00EC1FF5">
      <w:pPr>
        <w:pStyle w:val="af0"/>
        <w:numPr>
          <w:ilvl w:val="0"/>
          <w:numId w:val="12"/>
        </w:numPr>
        <w:spacing w:line="240" w:lineRule="auto"/>
        <w:ind w:left="0" w:firstLine="709"/>
        <w:rPr>
          <w:sz w:val="28"/>
          <w:szCs w:val="28"/>
        </w:rPr>
      </w:pPr>
      <w:r w:rsidRPr="005D4967">
        <w:rPr>
          <w:sz w:val="28"/>
          <w:szCs w:val="28"/>
        </w:rPr>
        <w:t>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</w:t>
      </w:r>
    </w:p>
    <w:p w:rsidR="00EC1FF5" w:rsidRDefault="00EC1FF5" w:rsidP="00EC1FF5">
      <w:pPr>
        <w:pStyle w:val="af0"/>
        <w:numPr>
          <w:ilvl w:val="0"/>
          <w:numId w:val="12"/>
        </w:numPr>
        <w:spacing w:line="240" w:lineRule="auto"/>
        <w:ind w:left="0"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занятых бюджетными, автономными и казенными учреждениями, созданными Республикой Башкортостан и муниципальными образованиями 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Республики Башкортостан, финансовое обеспечение деятельности которых осуществляется за счет средств соответствующих бюджетов – в отношении земельных участков, приобретенных (предоставленных) для непосредственного выполнения возложенных на них функций;</w:t>
      </w:r>
      <w:proofErr w:type="gramEnd"/>
    </w:p>
    <w:p w:rsidR="00EC1FF5" w:rsidRPr="005D4967" w:rsidRDefault="00EC1FF5" w:rsidP="00EC1FF5">
      <w:pPr>
        <w:pStyle w:val="af0"/>
        <w:numPr>
          <w:ilvl w:val="0"/>
          <w:numId w:val="12"/>
        </w:numPr>
        <w:spacing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занятых органами государственной власти и управления Республики Башкортостан, органами местного самоуправления 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Республики Башкортостан – в отношении земельных участков, используемых ими для непосредственного выполнения возложенных на них функций.</w:t>
      </w:r>
    </w:p>
    <w:p w:rsidR="00EC1FF5" w:rsidRPr="00B5645B" w:rsidRDefault="00EC1FF5" w:rsidP="00EC1FF5">
      <w:pPr>
        <w:pStyle w:val="af0"/>
        <w:numPr>
          <w:ilvl w:val="1"/>
          <w:numId w:val="14"/>
        </w:numPr>
        <w:spacing w:line="240" w:lineRule="auto"/>
        <w:ind w:left="0" w:firstLine="709"/>
        <w:rPr>
          <w:sz w:val="28"/>
          <w:szCs w:val="28"/>
        </w:rPr>
      </w:pPr>
      <w:r w:rsidRPr="00B5645B">
        <w:rPr>
          <w:sz w:val="28"/>
          <w:szCs w:val="28"/>
        </w:rPr>
        <w:t>1,5 процента в отношении прочих земельных участков.</w:t>
      </w:r>
    </w:p>
    <w:p w:rsidR="00EC1FF5" w:rsidRPr="00B5645B" w:rsidRDefault="00EC1FF5" w:rsidP="00EC1FF5">
      <w:pPr>
        <w:pStyle w:val="af0"/>
        <w:numPr>
          <w:ilvl w:val="0"/>
          <w:numId w:val="14"/>
        </w:numPr>
        <w:spacing w:line="240" w:lineRule="auto"/>
        <w:ind w:left="0" w:firstLine="709"/>
        <w:rPr>
          <w:sz w:val="28"/>
          <w:szCs w:val="28"/>
        </w:rPr>
      </w:pPr>
      <w:r w:rsidRPr="00B5645B">
        <w:rPr>
          <w:sz w:val="28"/>
          <w:szCs w:val="28"/>
        </w:rPr>
        <w:t>В соответствии с п. 2 статьи 387 Налогового кодекса РФ установить следующие налоговые льготы:</w:t>
      </w:r>
    </w:p>
    <w:p w:rsidR="00EC1FF5" w:rsidRPr="00B5645B" w:rsidRDefault="00EC1FF5" w:rsidP="00EC1FF5">
      <w:pPr>
        <w:pStyle w:val="af0"/>
        <w:numPr>
          <w:ilvl w:val="1"/>
          <w:numId w:val="14"/>
        </w:numPr>
        <w:spacing w:line="240" w:lineRule="auto"/>
        <w:ind w:left="0" w:firstLine="709"/>
        <w:rPr>
          <w:sz w:val="28"/>
          <w:szCs w:val="28"/>
        </w:rPr>
      </w:pPr>
      <w:r w:rsidRPr="00B5645B">
        <w:rPr>
          <w:sz w:val="28"/>
          <w:szCs w:val="28"/>
        </w:rPr>
        <w:t>Освободить от уплаты земельного налога следующие категории налогоплательщиков:</w:t>
      </w:r>
    </w:p>
    <w:p w:rsidR="00EC1FF5" w:rsidRPr="00564112" w:rsidRDefault="00EC1FF5" w:rsidP="00EC1FF5">
      <w:pPr>
        <w:pStyle w:val="af0"/>
        <w:numPr>
          <w:ilvl w:val="0"/>
          <w:numId w:val="15"/>
        </w:numPr>
        <w:spacing w:line="240" w:lineRule="auto"/>
        <w:ind w:left="0" w:firstLine="709"/>
        <w:rPr>
          <w:sz w:val="28"/>
          <w:szCs w:val="28"/>
        </w:rPr>
      </w:pPr>
      <w:r w:rsidRPr="00564112">
        <w:rPr>
          <w:sz w:val="28"/>
          <w:szCs w:val="28"/>
        </w:rPr>
        <w:t>ветеранов Великой Отечественной Войны;</w:t>
      </w:r>
    </w:p>
    <w:p w:rsidR="00EC1FF5" w:rsidRPr="00564112" w:rsidRDefault="00EC1FF5" w:rsidP="00EC1FF5">
      <w:pPr>
        <w:pStyle w:val="af0"/>
        <w:numPr>
          <w:ilvl w:val="0"/>
          <w:numId w:val="15"/>
        </w:numPr>
        <w:spacing w:line="240" w:lineRule="auto"/>
        <w:ind w:left="0" w:firstLine="709"/>
        <w:rPr>
          <w:sz w:val="28"/>
          <w:szCs w:val="28"/>
        </w:rPr>
      </w:pPr>
      <w:r w:rsidRPr="00564112">
        <w:rPr>
          <w:sz w:val="28"/>
          <w:szCs w:val="28"/>
        </w:rPr>
        <w:t>ветеранов боевых действий;</w:t>
      </w:r>
    </w:p>
    <w:p w:rsidR="00EC1FF5" w:rsidRPr="00564112" w:rsidRDefault="00EC1FF5" w:rsidP="00EC1FF5">
      <w:pPr>
        <w:pStyle w:val="af0"/>
        <w:numPr>
          <w:ilvl w:val="0"/>
          <w:numId w:val="15"/>
        </w:numPr>
        <w:spacing w:line="240" w:lineRule="auto"/>
        <w:ind w:left="0" w:firstLine="709"/>
        <w:rPr>
          <w:sz w:val="28"/>
          <w:szCs w:val="28"/>
        </w:rPr>
      </w:pPr>
      <w:r w:rsidRPr="00564112">
        <w:rPr>
          <w:sz w:val="28"/>
          <w:szCs w:val="28"/>
        </w:rPr>
        <w:t>инвалидов Великой Отечественной Войн</w:t>
      </w:r>
      <w:r w:rsidR="00294253">
        <w:rPr>
          <w:sz w:val="28"/>
          <w:szCs w:val="28"/>
        </w:rPr>
        <w:t>ы</w:t>
      </w:r>
      <w:r w:rsidRPr="00564112">
        <w:rPr>
          <w:sz w:val="28"/>
          <w:szCs w:val="28"/>
        </w:rPr>
        <w:t xml:space="preserve"> и инвалидов боевых действий.</w:t>
      </w:r>
    </w:p>
    <w:p w:rsidR="00EC1FF5" w:rsidRDefault="00EC1FF5" w:rsidP="00EC1FF5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Налоговые льготы, установленные настоящим пунктом, не распространяются на земельные участки (часть, доли земельных участков), сдаваемые в аренду.</w:t>
      </w:r>
    </w:p>
    <w:p w:rsidR="00EC1FF5" w:rsidRPr="00B5645B" w:rsidRDefault="00EC1FF5" w:rsidP="00EC1FF5">
      <w:pPr>
        <w:pStyle w:val="af0"/>
        <w:numPr>
          <w:ilvl w:val="1"/>
          <w:numId w:val="14"/>
        </w:numPr>
        <w:spacing w:line="240" w:lineRule="auto"/>
        <w:ind w:left="0" w:firstLine="709"/>
        <w:rPr>
          <w:sz w:val="28"/>
          <w:szCs w:val="28"/>
        </w:rPr>
      </w:pPr>
      <w:r w:rsidRPr="00B5645B">
        <w:rPr>
          <w:sz w:val="28"/>
          <w:szCs w:val="28"/>
        </w:rPr>
        <w:t>Предоставить льготу в размере 50% от суммы исчисленного налога собственникам земель, имеющим 5 и более несовершеннолетних детей.</w:t>
      </w:r>
    </w:p>
    <w:p w:rsidR="00EC1FF5" w:rsidRDefault="00EC1FF5" w:rsidP="00EC1FF5">
      <w:pPr>
        <w:pStyle w:val="af0"/>
        <w:numPr>
          <w:ilvl w:val="1"/>
          <w:numId w:val="14"/>
        </w:numPr>
        <w:spacing w:line="240" w:lineRule="auto"/>
        <w:ind w:left="0" w:firstLine="709"/>
        <w:rPr>
          <w:sz w:val="28"/>
          <w:szCs w:val="28"/>
        </w:rPr>
      </w:pPr>
      <w:proofErr w:type="gramStart"/>
      <w:r w:rsidRPr="00B5645B">
        <w:rPr>
          <w:sz w:val="28"/>
          <w:szCs w:val="28"/>
        </w:rPr>
        <w:t>Налоговые льготы, установленные пунктами 3.1 и 3.2 распространяются</w:t>
      </w:r>
      <w:proofErr w:type="gramEnd"/>
      <w:r w:rsidRPr="00B5645B">
        <w:rPr>
          <w:sz w:val="28"/>
          <w:szCs w:val="28"/>
        </w:rPr>
        <w:t xml:space="preserve"> в отношении одного объекта налогообложения каждого вида, не используемые в предпринимательской деятельности, по выбору налогоплательщика. </w:t>
      </w:r>
    </w:p>
    <w:p w:rsidR="00EC1FF5" w:rsidRPr="00CD2F1C" w:rsidRDefault="00EC1FF5" w:rsidP="00EC1FF5">
      <w:pPr>
        <w:pStyle w:val="af0"/>
        <w:numPr>
          <w:ilvl w:val="1"/>
          <w:numId w:val="14"/>
        </w:numPr>
        <w:spacing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Налоговая льгота может быть предоставлена на основании сведений, полученных налоговым органом в соответствии с Налоговым кодексом Российской Федерации и другими федеральными законами.</w:t>
      </w:r>
    </w:p>
    <w:p w:rsidR="00EC1FF5" w:rsidRPr="00CD2F1C" w:rsidRDefault="00EC1FF5" w:rsidP="00EC1FF5">
      <w:pPr>
        <w:pStyle w:val="af0"/>
        <w:numPr>
          <w:ilvl w:val="0"/>
          <w:numId w:val="14"/>
        </w:numPr>
        <w:spacing w:line="240" w:lineRule="auto"/>
        <w:ind w:left="0" w:firstLine="709"/>
        <w:rPr>
          <w:sz w:val="28"/>
          <w:szCs w:val="28"/>
        </w:rPr>
      </w:pPr>
      <w:r w:rsidRPr="00E63F57">
        <w:rPr>
          <w:sz w:val="28"/>
          <w:szCs w:val="28"/>
        </w:rPr>
        <w:t xml:space="preserve">Налог подлежит уплате налогоплательщиками-организациями в срок </w:t>
      </w:r>
      <w:r w:rsidRPr="00E63F57">
        <w:rPr>
          <w:sz w:val="28"/>
          <w:szCs w:val="28"/>
        </w:rPr>
        <w:lastRenderedPageBreak/>
        <w:t>не позднее 28 февраля года, следующего за истекшим налоговым периодом.</w:t>
      </w:r>
      <w:r>
        <w:rPr>
          <w:sz w:val="28"/>
          <w:szCs w:val="28"/>
        </w:rPr>
        <w:tab/>
      </w:r>
    </w:p>
    <w:p w:rsidR="00EC1FF5" w:rsidRPr="0072797D" w:rsidRDefault="00EC1FF5" w:rsidP="00EC1FF5">
      <w:pPr>
        <w:pStyle w:val="af0"/>
        <w:numPr>
          <w:ilvl w:val="0"/>
          <w:numId w:val="14"/>
        </w:numPr>
        <w:spacing w:line="240" w:lineRule="auto"/>
        <w:ind w:left="0" w:firstLine="709"/>
        <w:rPr>
          <w:sz w:val="28"/>
          <w:szCs w:val="28"/>
        </w:rPr>
      </w:pPr>
      <w:r w:rsidRPr="00B5645B">
        <w:rPr>
          <w:sz w:val="28"/>
          <w:szCs w:val="28"/>
        </w:rPr>
        <w:t>Установить для налогоплательщиков – юридических лиц отчетные периоды по земельному налогу, которыми признаются первый квартал, второй квартал и третий квартал календарного года.</w:t>
      </w:r>
      <w:r>
        <w:rPr>
          <w:sz w:val="28"/>
          <w:szCs w:val="28"/>
        </w:rPr>
        <w:t xml:space="preserve"> </w:t>
      </w:r>
    </w:p>
    <w:p w:rsidR="00EC1FF5" w:rsidRPr="00B5645B" w:rsidRDefault="00EC1FF5" w:rsidP="00EC1FF5">
      <w:pPr>
        <w:pStyle w:val="af0"/>
        <w:numPr>
          <w:ilvl w:val="0"/>
          <w:numId w:val="14"/>
        </w:numPr>
        <w:spacing w:line="240" w:lineRule="auto"/>
        <w:ind w:left="0" w:firstLine="709"/>
        <w:rPr>
          <w:sz w:val="28"/>
          <w:szCs w:val="28"/>
        </w:rPr>
      </w:pPr>
      <w:r w:rsidRPr="00B5645B">
        <w:rPr>
          <w:sz w:val="28"/>
          <w:szCs w:val="28"/>
        </w:rPr>
        <w:t xml:space="preserve">Решение Совета сельского поселения </w:t>
      </w:r>
      <w:proofErr w:type="spellStart"/>
      <w:r w:rsidRPr="00B5645B">
        <w:rPr>
          <w:sz w:val="28"/>
          <w:szCs w:val="28"/>
        </w:rPr>
        <w:t>Алькинский</w:t>
      </w:r>
      <w:proofErr w:type="spellEnd"/>
      <w:r w:rsidRPr="00B5645B">
        <w:rPr>
          <w:sz w:val="28"/>
          <w:szCs w:val="28"/>
        </w:rPr>
        <w:t xml:space="preserve"> сельсовет муниципального района </w:t>
      </w:r>
      <w:proofErr w:type="spellStart"/>
      <w:r w:rsidRPr="00B5645B">
        <w:rPr>
          <w:sz w:val="28"/>
          <w:szCs w:val="28"/>
        </w:rPr>
        <w:t>Салаватский</w:t>
      </w:r>
      <w:proofErr w:type="spellEnd"/>
      <w:r w:rsidRPr="00B5645B">
        <w:rPr>
          <w:sz w:val="28"/>
          <w:szCs w:val="28"/>
        </w:rPr>
        <w:t xml:space="preserve"> район Республики Башкортостан № 20 от 27</w:t>
      </w:r>
      <w:r>
        <w:rPr>
          <w:sz w:val="28"/>
          <w:szCs w:val="28"/>
        </w:rPr>
        <w:t xml:space="preserve"> ноября 2019</w:t>
      </w:r>
      <w:r w:rsidRPr="00B5645B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а «Об установлении земельного налога на территории 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Республики Башкортостан» с изменения и дополнениями считать утратившим силу с 1 января 2025 года.</w:t>
      </w:r>
    </w:p>
    <w:p w:rsidR="00EC1FF5" w:rsidRDefault="00EC1FF5" w:rsidP="00EC1FF5">
      <w:pPr>
        <w:pStyle w:val="af0"/>
        <w:numPr>
          <w:ilvl w:val="0"/>
          <w:numId w:val="14"/>
        </w:numPr>
        <w:spacing w:line="240" w:lineRule="auto"/>
        <w:ind w:left="0" w:firstLine="709"/>
        <w:rPr>
          <w:sz w:val="28"/>
          <w:szCs w:val="28"/>
        </w:rPr>
      </w:pPr>
      <w:r w:rsidRPr="00B5645B">
        <w:rPr>
          <w:sz w:val="28"/>
          <w:szCs w:val="28"/>
        </w:rPr>
        <w:t>Настоящее решение вступает в силу с 1 января 2025 года.</w:t>
      </w:r>
    </w:p>
    <w:p w:rsidR="00EC1FF5" w:rsidRDefault="00EC1FF5" w:rsidP="00EC1FF5">
      <w:pPr>
        <w:pStyle w:val="af0"/>
        <w:numPr>
          <w:ilvl w:val="0"/>
          <w:numId w:val="14"/>
        </w:numPr>
        <w:spacing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Настоящее решение подлежит обнародованию на информационном стенде в Администрации 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Республики Башкортостан и на официальном сайте Администрации 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Республики Башкортостан - </w:t>
      </w:r>
      <w:hyperlink r:id="rId9" w:history="1">
        <w:r w:rsidRPr="00665F2F">
          <w:rPr>
            <w:rStyle w:val="af1"/>
            <w:sz w:val="28"/>
            <w:szCs w:val="28"/>
          </w:rPr>
          <w:t>https://cp-alkino.ru/</w:t>
        </w:r>
      </w:hyperlink>
      <w:r>
        <w:rPr>
          <w:sz w:val="28"/>
          <w:szCs w:val="28"/>
        </w:rPr>
        <w:t>.</w:t>
      </w:r>
    </w:p>
    <w:p w:rsidR="00EC1FF5" w:rsidRPr="00B5645B" w:rsidRDefault="00EC1FF5" w:rsidP="00EC1FF5">
      <w:pPr>
        <w:pStyle w:val="af0"/>
        <w:numPr>
          <w:ilvl w:val="0"/>
          <w:numId w:val="14"/>
        </w:numPr>
        <w:spacing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Контроль над исполнением данного решения возложить на постоянную комиссию по бюджету, налогам, вопросам муниципальной собственности Совета 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Республики Башкортостан.</w:t>
      </w:r>
    </w:p>
    <w:p w:rsidR="00EC1FF5" w:rsidRDefault="00EC1FF5" w:rsidP="00EC1FF5">
      <w:pPr>
        <w:spacing w:line="240" w:lineRule="auto"/>
        <w:rPr>
          <w:sz w:val="28"/>
          <w:szCs w:val="28"/>
        </w:rPr>
      </w:pPr>
    </w:p>
    <w:p w:rsidR="00FF6C8E" w:rsidRDefault="003749D7" w:rsidP="000D63FE">
      <w:pPr>
        <w:spacing w:before="20" w:line="240" w:lineRule="auto"/>
        <w:ind w:firstLine="740"/>
      </w:pPr>
      <w:r w:rsidRPr="00A162C8">
        <w:t xml:space="preserve">  </w:t>
      </w:r>
    </w:p>
    <w:p w:rsidR="000D63FE" w:rsidRDefault="003749D7" w:rsidP="00FF2B49">
      <w:pPr>
        <w:spacing w:before="20" w:line="240" w:lineRule="auto"/>
        <w:ind w:firstLine="0"/>
        <w:rPr>
          <w:sz w:val="28"/>
          <w:szCs w:val="28"/>
        </w:rPr>
      </w:pPr>
      <w:r w:rsidRPr="00A162C8">
        <w:t xml:space="preserve"> </w:t>
      </w:r>
      <w:r w:rsidR="00C74ABD" w:rsidRPr="000D63FE">
        <w:rPr>
          <w:sz w:val="28"/>
          <w:szCs w:val="28"/>
        </w:rPr>
        <w:t>Глава</w:t>
      </w:r>
      <w:r w:rsidR="00670032" w:rsidRPr="000D63FE">
        <w:rPr>
          <w:sz w:val="28"/>
          <w:szCs w:val="28"/>
        </w:rPr>
        <w:t xml:space="preserve"> </w:t>
      </w:r>
      <w:r w:rsidR="00FF2B49" w:rsidRPr="000D63FE">
        <w:rPr>
          <w:sz w:val="28"/>
          <w:szCs w:val="28"/>
        </w:rPr>
        <w:t>сельского поселения</w:t>
      </w:r>
      <w:r w:rsidR="000D63FE" w:rsidRPr="000D63FE">
        <w:rPr>
          <w:sz w:val="28"/>
          <w:szCs w:val="28"/>
        </w:rPr>
        <w:t xml:space="preserve">              </w:t>
      </w:r>
      <w:r w:rsidR="00661501">
        <w:rPr>
          <w:sz w:val="28"/>
          <w:szCs w:val="28"/>
        </w:rPr>
        <w:t xml:space="preserve">                              </w:t>
      </w:r>
      <w:r w:rsidR="00420FD3">
        <w:rPr>
          <w:sz w:val="28"/>
          <w:szCs w:val="28"/>
        </w:rPr>
        <w:t xml:space="preserve">     </w:t>
      </w:r>
      <w:r w:rsidR="00FF2618">
        <w:rPr>
          <w:sz w:val="28"/>
          <w:szCs w:val="28"/>
        </w:rPr>
        <w:t xml:space="preserve">           </w:t>
      </w:r>
      <w:r w:rsidR="000D63FE" w:rsidRPr="000D63FE">
        <w:rPr>
          <w:sz w:val="28"/>
          <w:szCs w:val="28"/>
        </w:rPr>
        <w:t>А.А.</w:t>
      </w:r>
      <w:r w:rsidR="008D5FC4">
        <w:rPr>
          <w:sz w:val="28"/>
          <w:szCs w:val="28"/>
        </w:rPr>
        <w:t xml:space="preserve"> </w:t>
      </w:r>
      <w:proofErr w:type="spellStart"/>
      <w:r w:rsidR="000D63FE" w:rsidRPr="000D63FE">
        <w:rPr>
          <w:sz w:val="28"/>
          <w:szCs w:val="28"/>
        </w:rPr>
        <w:t>Гайнетдино</w:t>
      </w:r>
      <w:r w:rsidR="00661501">
        <w:rPr>
          <w:sz w:val="28"/>
          <w:szCs w:val="28"/>
        </w:rPr>
        <w:t>в</w:t>
      </w:r>
      <w:proofErr w:type="spellEnd"/>
    </w:p>
    <w:p w:rsidR="00661501" w:rsidRDefault="00661501" w:rsidP="00FF2B49">
      <w:pPr>
        <w:spacing w:before="20" w:line="240" w:lineRule="auto"/>
        <w:ind w:firstLine="0"/>
        <w:rPr>
          <w:sz w:val="28"/>
          <w:szCs w:val="28"/>
        </w:rPr>
      </w:pPr>
    </w:p>
    <w:p w:rsidR="00661501" w:rsidRDefault="00661501">
      <w:pPr>
        <w:widowControl/>
        <w:autoSpaceDE/>
        <w:autoSpaceDN/>
        <w:adjustRightInd/>
        <w:spacing w:line="240" w:lineRule="auto"/>
        <w:ind w:firstLine="0"/>
        <w:jc w:val="left"/>
        <w:rPr>
          <w:sz w:val="28"/>
          <w:szCs w:val="28"/>
        </w:rPr>
      </w:pPr>
    </w:p>
    <w:sectPr w:rsidR="00661501" w:rsidSect="007D19AC">
      <w:type w:val="continuous"/>
      <w:pgSz w:w="11900" w:h="16820"/>
      <w:pgMar w:top="1440" w:right="1080" w:bottom="1440" w:left="1080" w:header="227" w:footer="720" w:gutter="0"/>
      <w:cols w:space="6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13DA" w:rsidRDefault="00AC13DA">
      <w:r>
        <w:separator/>
      </w:r>
    </w:p>
  </w:endnote>
  <w:endnote w:type="continuationSeparator" w:id="0">
    <w:p w:rsidR="00AC13DA" w:rsidRDefault="00AC13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NRCyrBash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13DA" w:rsidRDefault="00AC13DA">
      <w:r>
        <w:separator/>
      </w:r>
    </w:p>
  </w:footnote>
  <w:footnote w:type="continuationSeparator" w:id="0">
    <w:p w:rsidR="00AC13DA" w:rsidRDefault="00AC13D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2060F"/>
    <w:multiLevelType w:val="hybridMultilevel"/>
    <w:tmpl w:val="826034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1C5A5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BE5065A"/>
    <w:multiLevelType w:val="hybridMultilevel"/>
    <w:tmpl w:val="D68426E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2450263"/>
    <w:multiLevelType w:val="hybridMultilevel"/>
    <w:tmpl w:val="735AE53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6086D03"/>
    <w:multiLevelType w:val="hybridMultilevel"/>
    <w:tmpl w:val="BD84E9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E00AAE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6">
    <w:nsid w:val="321645E1"/>
    <w:multiLevelType w:val="hybridMultilevel"/>
    <w:tmpl w:val="F5B49158"/>
    <w:lvl w:ilvl="0" w:tplc="684CA3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5B733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42D64BE0"/>
    <w:multiLevelType w:val="hybridMultilevel"/>
    <w:tmpl w:val="B42A6394"/>
    <w:lvl w:ilvl="0" w:tplc="67D60C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6F90CA1"/>
    <w:multiLevelType w:val="hybridMultilevel"/>
    <w:tmpl w:val="3E6E7E64"/>
    <w:lvl w:ilvl="0" w:tplc="684CA30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DF20AD4"/>
    <w:multiLevelType w:val="hybridMultilevel"/>
    <w:tmpl w:val="2C843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3E5D12"/>
    <w:multiLevelType w:val="hybridMultilevel"/>
    <w:tmpl w:val="752EE5B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9CF7B2C"/>
    <w:multiLevelType w:val="hybridMultilevel"/>
    <w:tmpl w:val="566E112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7DAA2B33"/>
    <w:multiLevelType w:val="hybridMultilevel"/>
    <w:tmpl w:val="03F4ED7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7E2D553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3"/>
  </w:num>
  <w:num w:numId="5">
    <w:abstractNumId w:val="5"/>
  </w:num>
  <w:num w:numId="6">
    <w:abstractNumId w:val="12"/>
  </w:num>
  <w:num w:numId="7">
    <w:abstractNumId w:val="10"/>
  </w:num>
  <w:num w:numId="8">
    <w:abstractNumId w:val="11"/>
  </w:num>
  <w:num w:numId="9">
    <w:abstractNumId w:val="6"/>
  </w:num>
  <w:num w:numId="10">
    <w:abstractNumId w:val="4"/>
  </w:num>
  <w:num w:numId="11">
    <w:abstractNumId w:val="8"/>
  </w:num>
  <w:num w:numId="12">
    <w:abstractNumId w:val="9"/>
  </w:num>
  <w:num w:numId="13">
    <w:abstractNumId w:val="1"/>
  </w:num>
  <w:num w:numId="14">
    <w:abstractNumId w:val="14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0032"/>
    <w:rsid w:val="00014943"/>
    <w:rsid w:val="00035AA0"/>
    <w:rsid w:val="00044FD5"/>
    <w:rsid w:val="000674CD"/>
    <w:rsid w:val="00073B26"/>
    <w:rsid w:val="000808DA"/>
    <w:rsid w:val="00094226"/>
    <w:rsid w:val="00094A3C"/>
    <w:rsid w:val="000A1593"/>
    <w:rsid w:val="000A67BD"/>
    <w:rsid w:val="000B115C"/>
    <w:rsid w:val="000B4A09"/>
    <w:rsid w:val="000B6484"/>
    <w:rsid w:val="000C23E5"/>
    <w:rsid w:val="000C2E60"/>
    <w:rsid w:val="000D4952"/>
    <w:rsid w:val="000D5FDC"/>
    <w:rsid w:val="000D63FE"/>
    <w:rsid w:val="000E520D"/>
    <w:rsid w:val="000E6F34"/>
    <w:rsid w:val="000E7FCB"/>
    <w:rsid w:val="000F0F0A"/>
    <w:rsid w:val="001251AE"/>
    <w:rsid w:val="0015323E"/>
    <w:rsid w:val="0016385B"/>
    <w:rsid w:val="00165482"/>
    <w:rsid w:val="00165AB4"/>
    <w:rsid w:val="001711A8"/>
    <w:rsid w:val="001A6B3F"/>
    <w:rsid w:val="001B00F5"/>
    <w:rsid w:val="001B1E85"/>
    <w:rsid w:val="001B5250"/>
    <w:rsid w:val="001C6F6F"/>
    <w:rsid w:val="001F1684"/>
    <w:rsid w:val="002333BC"/>
    <w:rsid w:val="0023419B"/>
    <w:rsid w:val="00234BAB"/>
    <w:rsid w:val="0024064E"/>
    <w:rsid w:val="00243763"/>
    <w:rsid w:val="00250CBD"/>
    <w:rsid w:val="00251C61"/>
    <w:rsid w:val="0026362D"/>
    <w:rsid w:val="00263DF8"/>
    <w:rsid w:val="0026460B"/>
    <w:rsid w:val="002663CD"/>
    <w:rsid w:val="00266645"/>
    <w:rsid w:val="00267745"/>
    <w:rsid w:val="002706FA"/>
    <w:rsid w:val="00274E8D"/>
    <w:rsid w:val="002754E3"/>
    <w:rsid w:val="00282C45"/>
    <w:rsid w:val="00282FBD"/>
    <w:rsid w:val="00286FF5"/>
    <w:rsid w:val="00294253"/>
    <w:rsid w:val="002A022B"/>
    <w:rsid w:val="002A3F18"/>
    <w:rsid w:val="002A5A0A"/>
    <w:rsid w:val="002A7300"/>
    <w:rsid w:val="002B4666"/>
    <w:rsid w:val="002C2E92"/>
    <w:rsid w:val="002C446D"/>
    <w:rsid w:val="002D06FA"/>
    <w:rsid w:val="002F0DEF"/>
    <w:rsid w:val="0032010E"/>
    <w:rsid w:val="003268E8"/>
    <w:rsid w:val="0033197B"/>
    <w:rsid w:val="00336899"/>
    <w:rsid w:val="00336B06"/>
    <w:rsid w:val="0034702F"/>
    <w:rsid w:val="00355F29"/>
    <w:rsid w:val="003749D7"/>
    <w:rsid w:val="00376D3E"/>
    <w:rsid w:val="0038097B"/>
    <w:rsid w:val="00395679"/>
    <w:rsid w:val="003B5523"/>
    <w:rsid w:val="003B7524"/>
    <w:rsid w:val="003C1358"/>
    <w:rsid w:val="003C60F5"/>
    <w:rsid w:val="003D127F"/>
    <w:rsid w:val="003D1D81"/>
    <w:rsid w:val="003D7647"/>
    <w:rsid w:val="003E6BCE"/>
    <w:rsid w:val="003F3A62"/>
    <w:rsid w:val="004018AE"/>
    <w:rsid w:val="00402700"/>
    <w:rsid w:val="00420FD3"/>
    <w:rsid w:val="0043567F"/>
    <w:rsid w:val="0045185C"/>
    <w:rsid w:val="00454D68"/>
    <w:rsid w:val="004575DC"/>
    <w:rsid w:val="004629FD"/>
    <w:rsid w:val="00467177"/>
    <w:rsid w:val="004805AB"/>
    <w:rsid w:val="004A5C56"/>
    <w:rsid w:val="004A7CC4"/>
    <w:rsid w:val="004C7220"/>
    <w:rsid w:val="004D6969"/>
    <w:rsid w:val="004D6CF3"/>
    <w:rsid w:val="004F11CC"/>
    <w:rsid w:val="00523B9F"/>
    <w:rsid w:val="00527D8D"/>
    <w:rsid w:val="00536E9D"/>
    <w:rsid w:val="00547C8D"/>
    <w:rsid w:val="00563EB7"/>
    <w:rsid w:val="00564112"/>
    <w:rsid w:val="005643CF"/>
    <w:rsid w:val="00564AC6"/>
    <w:rsid w:val="0057754C"/>
    <w:rsid w:val="00577862"/>
    <w:rsid w:val="00577D79"/>
    <w:rsid w:val="00592201"/>
    <w:rsid w:val="005A149C"/>
    <w:rsid w:val="005A2F85"/>
    <w:rsid w:val="005A7037"/>
    <w:rsid w:val="005B5151"/>
    <w:rsid w:val="005C3648"/>
    <w:rsid w:val="005C4576"/>
    <w:rsid w:val="005D4967"/>
    <w:rsid w:val="005E436B"/>
    <w:rsid w:val="005E6B9C"/>
    <w:rsid w:val="006034AD"/>
    <w:rsid w:val="006073FD"/>
    <w:rsid w:val="00617FA1"/>
    <w:rsid w:val="00633525"/>
    <w:rsid w:val="00633AD8"/>
    <w:rsid w:val="00657137"/>
    <w:rsid w:val="00661501"/>
    <w:rsid w:val="00670032"/>
    <w:rsid w:val="00673971"/>
    <w:rsid w:val="00677F2D"/>
    <w:rsid w:val="006869F6"/>
    <w:rsid w:val="00697F5C"/>
    <w:rsid w:val="006A5790"/>
    <w:rsid w:val="006B2108"/>
    <w:rsid w:val="006B4817"/>
    <w:rsid w:val="006F247E"/>
    <w:rsid w:val="00701BCE"/>
    <w:rsid w:val="00716A33"/>
    <w:rsid w:val="00721163"/>
    <w:rsid w:val="00726C2E"/>
    <w:rsid w:val="007314CE"/>
    <w:rsid w:val="00743E35"/>
    <w:rsid w:val="00745D27"/>
    <w:rsid w:val="0074695F"/>
    <w:rsid w:val="0075543D"/>
    <w:rsid w:val="0076111A"/>
    <w:rsid w:val="00763919"/>
    <w:rsid w:val="00763A38"/>
    <w:rsid w:val="0076694F"/>
    <w:rsid w:val="00772C1A"/>
    <w:rsid w:val="007879BD"/>
    <w:rsid w:val="00793E5D"/>
    <w:rsid w:val="007A11EF"/>
    <w:rsid w:val="007A2F2A"/>
    <w:rsid w:val="007A5C6D"/>
    <w:rsid w:val="007B156B"/>
    <w:rsid w:val="007B7D5C"/>
    <w:rsid w:val="007C086C"/>
    <w:rsid w:val="007D19AC"/>
    <w:rsid w:val="007D79B0"/>
    <w:rsid w:val="007E5B46"/>
    <w:rsid w:val="007E6178"/>
    <w:rsid w:val="007F7CE1"/>
    <w:rsid w:val="00811369"/>
    <w:rsid w:val="0081403E"/>
    <w:rsid w:val="008255B7"/>
    <w:rsid w:val="008453F7"/>
    <w:rsid w:val="00845BB0"/>
    <w:rsid w:val="00850A47"/>
    <w:rsid w:val="00853E0E"/>
    <w:rsid w:val="00862CBB"/>
    <w:rsid w:val="00865304"/>
    <w:rsid w:val="00877AC6"/>
    <w:rsid w:val="0088046D"/>
    <w:rsid w:val="008914B6"/>
    <w:rsid w:val="0089561F"/>
    <w:rsid w:val="008A3B63"/>
    <w:rsid w:val="008A50D5"/>
    <w:rsid w:val="008D5FC4"/>
    <w:rsid w:val="008E3A87"/>
    <w:rsid w:val="008F5154"/>
    <w:rsid w:val="0090166F"/>
    <w:rsid w:val="00903DB3"/>
    <w:rsid w:val="00907A9D"/>
    <w:rsid w:val="00912CE2"/>
    <w:rsid w:val="00912FBA"/>
    <w:rsid w:val="0091340C"/>
    <w:rsid w:val="00916E75"/>
    <w:rsid w:val="009514B4"/>
    <w:rsid w:val="00962BC8"/>
    <w:rsid w:val="00964441"/>
    <w:rsid w:val="009708EE"/>
    <w:rsid w:val="00970A36"/>
    <w:rsid w:val="009A1E2A"/>
    <w:rsid w:val="009B0161"/>
    <w:rsid w:val="009C0F31"/>
    <w:rsid w:val="009C1250"/>
    <w:rsid w:val="009C5A1E"/>
    <w:rsid w:val="009D23ED"/>
    <w:rsid w:val="009D461B"/>
    <w:rsid w:val="009D4F58"/>
    <w:rsid w:val="009D7ABC"/>
    <w:rsid w:val="009E7DC7"/>
    <w:rsid w:val="00A00C56"/>
    <w:rsid w:val="00A11033"/>
    <w:rsid w:val="00A162C8"/>
    <w:rsid w:val="00A25C2F"/>
    <w:rsid w:val="00A30F08"/>
    <w:rsid w:val="00A54D05"/>
    <w:rsid w:val="00A734EE"/>
    <w:rsid w:val="00A77D01"/>
    <w:rsid w:val="00A77DE1"/>
    <w:rsid w:val="00A97FED"/>
    <w:rsid w:val="00AB2088"/>
    <w:rsid w:val="00AB49D2"/>
    <w:rsid w:val="00AC0D2C"/>
    <w:rsid w:val="00AC13DA"/>
    <w:rsid w:val="00AC13F7"/>
    <w:rsid w:val="00AC3B70"/>
    <w:rsid w:val="00AC3E52"/>
    <w:rsid w:val="00AF2309"/>
    <w:rsid w:val="00B0491D"/>
    <w:rsid w:val="00B05D0E"/>
    <w:rsid w:val="00B130B3"/>
    <w:rsid w:val="00B22917"/>
    <w:rsid w:val="00B24C54"/>
    <w:rsid w:val="00B43CE0"/>
    <w:rsid w:val="00B53CA5"/>
    <w:rsid w:val="00B5645B"/>
    <w:rsid w:val="00B568F5"/>
    <w:rsid w:val="00B614E2"/>
    <w:rsid w:val="00B66404"/>
    <w:rsid w:val="00B909FC"/>
    <w:rsid w:val="00B94ACE"/>
    <w:rsid w:val="00BB7AED"/>
    <w:rsid w:val="00BC67DE"/>
    <w:rsid w:val="00BE393C"/>
    <w:rsid w:val="00BE3D31"/>
    <w:rsid w:val="00BF255F"/>
    <w:rsid w:val="00BF5800"/>
    <w:rsid w:val="00C231CC"/>
    <w:rsid w:val="00C25771"/>
    <w:rsid w:val="00C312E2"/>
    <w:rsid w:val="00C3275E"/>
    <w:rsid w:val="00C35C1D"/>
    <w:rsid w:val="00C35C55"/>
    <w:rsid w:val="00C41CC1"/>
    <w:rsid w:val="00C469E7"/>
    <w:rsid w:val="00C56FD5"/>
    <w:rsid w:val="00C74ABD"/>
    <w:rsid w:val="00C80951"/>
    <w:rsid w:val="00C82EEA"/>
    <w:rsid w:val="00C86055"/>
    <w:rsid w:val="00C97D7F"/>
    <w:rsid w:val="00CB1269"/>
    <w:rsid w:val="00CB793A"/>
    <w:rsid w:val="00CE70BB"/>
    <w:rsid w:val="00D034E8"/>
    <w:rsid w:val="00D063A5"/>
    <w:rsid w:val="00D14DAC"/>
    <w:rsid w:val="00D3294E"/>
    <w:rsid w:val="00D34384"/>
    <w:rsid w:val="00D3641B"/>
    <w:rsid w:val="00D430A6"/>
    <w:rsid w:val="00D54BDA"/>
    <w:rsid w:val="00D73785"/>
    <w:rsid w:val="00D8202B"/>
    <w:rsid w:val="00D82632"/>
    <w:rsid w:val="00D84CAC"/>
    <w:rsid w:val="00D9006A"/>
    <w:rsid w:val="00DB04BD"/>
    <w:rsid w:val="00DC40D2"/>
    <w:rsid w:val="00DD273C"/>
    <w:rsid w:val="00DD27AF"/>
    <w:rsid w:val="00DE1C01"/>
    <w:rsid w:val="00E02C27"/>
    <w:rsid w:val="00E07129"/>
    <w:rsid w:val="00E32849"/>
    <w:rsid w:val="00E4379A"/>
    <w:rsid w:val="00E4481F"/>
    <w:rsid w:val="00E50D7C"/>
    <w:rsid w:val="00E758C0"/>
    <w:rsid w:val="00E807CC"/>
    <w:rsid w:val="00E824A3"/>
    <w:rsid w:val="00E86AC8"/>
    <w:rsid w:val="00EB48F2"/>
    <w:rsid w:val="00EC1FF5"/>
    <w:rsid w:val="00ED4758"/>
    <w:rsid w:val="00ED5408"/>
    <w:rsid w:val="00ED56B6"/>
    <w:rsid w:val="00ED677C"/>
    <w:rsid w:val="00EE4F05"/>
    <w:rsid w:val="00F20CAF"/>
    <w:rsid w:val="00F41D0F"/>
    <w:rsid w:val="00F50F26"/>
    <w:rsid w:val="00F6112D"/>
    <w:rsid w:val="00F64CF0"/>
    <w:rsid w:val="00F652FD"/>
    <w:rsid w:val="00FA5817"/>
    <w:rsid w:val="00FA6F5B"/>
    <w:rsid w:val="00FB045F"/>
    <w:rsid w:val="00FB5F2A"/>
    <w:rsid w:val="00FD568B"/>
    <w:rsid w:val="00FD7BDF"/>
    <w:rsid w:val="00FE76B4"/>
    <w:rsid w:val="00FF2618"/>
    <w:rsid w:val="00FF2B49"/>
    <w:rsid w:val="00FF343E"/>
    <w:rsid w:val="00FF6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032"/>
    <w:pPr>
      <w:widowControl w:val="0"/>
      <w:autoSpaceDE w:val="0"/>
      <w:autoSpaceDN w:val="0"/>
      <w:adjustRightInd w:val="0"/>
      <w:spacing w:line="340" w:lineRule="auto"/>
      <w:ind w:firstLine="720"/>
      <w:jc w:val="both"/>
    </w:pPr>
  </w:style>
  <w:style w:type="paragraph" w:styleId="1">
    <w:name w:val="heading 1"/>
    <w:basedOn w:val="a"/>
    <w:next w:val="a"/>
    <w:link w:val="10"/>
    <w:qFormat/>
    <w:rsid w:val="000D63F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0D63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qFormat/>
    <w:rsid w:val="00670032"/>
    <w:pPr>
      <w:keepNext/>
      <w:shd w:val="clear" w:color="auto" w:fill="FFFFFF"/>
      <w:tabs>
        <w:tab w:val="left" w:pos="7230"/>
      </w:tabs>
      <w:spacing w:line="252" w:lineRule="exact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70032"/>
    <w:pPr>
      <w:widowControl/>
      <w:autoSpaceDE/>
      <w:autoSpaceDN/>
      <w:adjustRightInd/>
      <w:spacing w:line="240" w:lineRule="auto"/>
      <w:ind w:firstLine="0"/>
      <w:jc w:val="center"/>
    </w:pPr>
    <w:rPr>
      <w:rFonts w:ascii="TNRCyrBash" w:hAnsi="TNRCyrBash"/>
      <w:b/>
      <w:bCs/>
      <w:sz w:val="28"/>
      <w:szCs w:val="24"/>
    </w:rPr>
  </w:style>
  <w:style w:type="paragraph" w:styleId="30">
    <w:name w:val="Body Text 3"/>
    <w:basedOn w:val="a"/>
    <w:link w:val="31"/>
    <w:rsid w:val="00670032"/>
    <w:pPr>
      <w:widowControl/>
      <w:autoSpaceDE/>
      <w:autoSpaceDN/>
      <w:adjustRightInd/>
      <w:spacing w:line="240" w:lineRule="auto"/>
      <w:ind w:firstLine="0"/>
    </w:pPr>
    <w:rPr>
      <w:b/>
      <w:sz w:val="32"/>
      <w:szCs w:val="24"/>
    </w:rPr>
  </w:style>
  <w:style w:type="paragraph" w:styleId="a5">
    <w:name w:val="header"/>
    <w:basedOn w:val="a"/>
    <w:rsid w:val="0067003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70032"/>
  </w:style>
  <w:style w:type="paragraph" w:styleId="21">
    <w:name w:val="Body Text Indent 2"/>
    <w:basedOn w:val="a"/>
    <w:link w:val="22"/>
    <w:rsid w:val="00670032"/>
    <w:rPr>
      <w:sz w:val="28"/>
    </w:rPr>
  </w:style>
  <w:style w:type="paragraph" w:customStyle="1" w:styleId="a7">
    <w:basedOn w:val="a"/>
    <w:autoRedefine/>
    <w:rsid w:val="00670032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8"/>
      <w:lang w:val="en-US" w:eastAsia="en-US"/>
    </w:rPr>
  </w:style>
  <w:style w:type="paragraph" w:customStyle="1" w:styleId="CharChar">
    <w:name w:val="Char Char"/>
    <w:basedOn w:val="a"/>
    <w:rsid w:val="000F0F0A"/>
    <w:pPr>
      <w:widowControl/>
      <w:autoSpaceDE/>
      <w:autoSpaceDN/>
      <w:adjustRightInd/>
      <w:spacing w:line="240" w:lineRule="auto"/>
      <w:ind w:firstLine="0"/>
      <w:jc w:val="left"/>
    </w:pPr>
    <w:rPr>
      <w:lang w:val="en-US" w:eastAsia="en-US"/>
    </w:rPr>
  </w:style>
  <w:style w:type="character" w:customStyle="1" w:styleId="a4">
    <w:name w:val="Основной текст Знак"/>
    <w:link w:val="a3"/>
    <w:locked/>
    <w:rsid w:val="000C2E60"/>
    <w:rPr>
      <w:rFonts w:ascii="TNRCyrBash" w:hAnsi="TNRCyrBash"/>
      <w:b/>
      <w:bCs/>
      <w:sz w:val="28"/>
      <w:szCs w:val="24"/>
      <w:lang w:val="ru-RU" w:eastAsia="ru-RU" w:bidi="ar-SA"/>
    </w:rPr>
  </w:style>
  <w:style w:type="paragraph" w:customStyle="1" w:styleId="ConsPlusNormal">
    <w:name w:val="ConsPlusNormal"/>
    <w:rsid w:val="000C2E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footer"/>
    <w:basedOn w:val="a"/>
    <w:link w:val="a9"/>
    <w:rsid w:val="00577D7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577D79"/>
  </w:style>
  <w:style w:type="table" w:styleId="aa">
    <w:name w:val="Table Grid"/>
    <w:basedOn w:val="a1"/>
    <w:rsid w:val="00C97D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rsid w:val="003B552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rsid w:val="003B5523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0D63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0D63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">
    <w:name w:val="Основной текст 3 Знак"/>
    <w:basedOn w:val="a0"/>
    <w:link w:val="30"/>
    <w:rsid w:val="000D63FE"/>
    <w:rPr>
      <w:b/>
      <w:sz w:val="32"/>
      <w:szCs w:val="24"/>
    </w:rPr>
  </w:style>
  <w:style w:type="character" w:customStyle="1" w:styleId="22">
    <w:name w:val="Основной текст с отступом 2 Знак"/>
    <w:basedOn w:val="a0"/>
    <w:link w:val="21"/>
    <w:rsid w:val="000D63FE"/>
    <w:rPr>
      <w:sz w:val="28"/>
    </w:rPr>
  </w:style>
  <w:style w:type="paragraph" w:styleId="ad">
    <w:name w:val="Body Text Indent"/>
    <w:basedOn w:val="a"/>
    <w:link w:val="ae"/>
    <w:rsid w:val="000D63FE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0D63FE"/>
  </w:style>
  <w:style w:type="table" w:styleId="af">
    <w:name w:val="Light Shading"/>
    <w:basedOn w:val="a1"/>
    <w:uiPriority w:val="60"/>
    <w:rsid w:val="0091340C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f0">
    <w:name w:val="List Paragraph"/>
    <w:basedOn w:val="a"/>
    <w:uiPriority w:val="34"/>
    <w:qFormat/>
    <w:rsid w:val="00912CE2"/>
    <w:pPr>
      <w:ind w:left="720"/>
      <w:contextualSpacing/>
    </w:pPr>
  </w:style>
  <w:style w:type="character" w:styleId="af1">
    <w:name w:val="Hyperlink"/>
    <w:basedOn w:val="a0"/>
    <w:unhideWhenUsed/>
    <w:rsid w:val="00FF26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p-alkin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626BE5-4483-4C52-9BAA-8F0E7BE85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682</Words>
  <Characters>5218</Characters>
  <Application>Microsoft Office Word</Application>
  <DocSecurity>0</DocSecurity>
  <Lines>43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4</cp:revision>
  <cp:lastPrinted>2024-10-23T03:51:00Z</cp:lastPrinted>
  <dcterms:created xsi:type="dcterms:W3CDTF">2024-11-05T11:36:00Z</dcterms:created>
  <dcterms:modified xsi:type="dcterms:W3CDTF">2025-02-27T07:59:00Z</dcterms:modified>
</cp:coreProperties>
</file>