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43081" w:rsidRPr="00143081" w:rsidRDefault="00A96A63" w:rsidP="00193C7E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15-е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двадцать </w:t>
      </w:r>
      <w:r w:rsidR="00EA6807">
        <w:rPr>
          <w:rFonts w:ascii="Times New Roman" w:hAnsi="Times New Roman" w:cs="Times New Roman"/>
          <w:color w:val="000000" w:themeColor="text1"/>
          <w:sz w:val="28"/>
          <w:szCs w:val="28"/>
        </w:rPr>
        <w:t>девятого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93C7E" w:rsidRPr="00193C7E" w:rsidRDefault="00193C7E" w:rsidP="00193C7E">
      <w:pPr>
        <w:spacing w:after="0" w:line="240" w:lineRule="auto"/>
        <w:rPr>
          <w:lang w:eastAsia="ru-RU"/>
        </w:rPr>
      </w:pPr>
    </w:p>
    <w:p w:rsidR="00BD7DF7" w:rsidRPr="007916D4" w:rsidRDefault="00855ACF" w:rsidP="007916D4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 октября 2024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="00A96A63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О внесении изменений и дополнений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в Устав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855ACF" w:rsidRPr="00855ACF" w:rsidRDefault="00855ACF" w:rsidP="00855A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Республики Башкортостан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Совет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855ACF" w:rsidRPr="00855ACF" w:rsidRDefault="006C0AE7" w:rsidP="006C0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РЕШИЛ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 Внести в Устав сельского поселения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следующие изменения и дополнения: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1.1. в части 1 статьи 3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«Вопросы местного значения»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1.1.1. в пункте 27 слова «создание, развитие и обеспечение охраны лечебно-оздоровительных местностей и курортов местного значения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Сельского поселения, а также» исключить;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1.1.2. пункт 29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«29) организация и осуществление мероприятий по работе с детьми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молодежью, участие в реализации молодежной политики, разработка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и осуществление мониторинга реализации молодежной политики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в Сельском поселении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1.1.3. дополнить пунктом 42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«42) осуществление выявления объектов накопленного вреда окружающей среде и организация ликвидации такого вреда применительно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к территориям, расположенным в границах земельных участков, находящихся в собственности Сельского поселения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1.2. в части 1 статьи 5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«Полномочия органов местного самоуправления по решению вопросов местного значения»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1.2.1. пункт 11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«11) учреждение печатного средства массовой информации и (или) сетевого издания для обнародования муниципальных правовых актов, </w:t>
      </w:r>
      <w:r w:rsidRPr="00855ACF">
        <w:rPr>
          <w:rFonts w:ascii="Times New Roman" w:eastAsia="Calibri" w:hAnsi="Times New Roman" w:cs="Times New Roman"/>
          <w:sz w:val="28"/>
          <w:szCs w:val="28"/>
        </w:rPr>
        <w:lastRenderedPageBreak/>
        <w:t>доведения до сведения жителей муниципального образования официальной информации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1.2.2. в пункте 12 слова «федеральными законами» заменить словами «Федеральным законом»;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1.3. в статье 10.1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«Староста сельского населенного пункта»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1.3.1. часть 2 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«2. Староста сельского населенного пункта назначается представительным органом Сельского поселения, в состав которого входит данный сельский населенный 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в собственности жилое помещение, расположенное на территории данного сельского населенного пункта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1.3.2. в части 3 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1.3.3. пункт 1 части 4 после слов «муниципальну</w:t>
      </w:r>
      <w:r w:rsidR="006C0AE7">
        <w:rPr>
          <w:rFonts w:ascii="Times New Roman" w:eastAsia="Calibri" w:hAnsi="Times New Roman" w:cs="Times New Roman"/>
          <w:sz w:val="28"/>
          <w:szCs w:val="28"/>
        </w:rPr>
        <w:t>ю должность» дополнить словами «</w:t>
      </w:r>
      <w:r w:rsidRPr="00855ACF">
        <w:rPr>
          <w:rFonts w:ascii="Times New Roman" w:eastAsia="Calibri" w:hAnsi="Times New Roman" w:cs="Times New Roman"/>
          <w:sz w:val="28"/>
          <w:szCs w:val="28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в статье 14 «Опрос граждан»: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1.4.1.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часть 2 дополнить абзацами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«Участник опроса граждан обладает одним голосом и участвует 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в опросе непосредственно.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Участие в опросе граждан является свободным и добровольным.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Подготовка, проведение и установление результатов опроса граждан осуществляются на основе принципов законности, открытости и гласности</w:t>
      </w:r>
      <w:proofErr w:type="gramStart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1.4.2. </w:t>
      </w:r>
      <w:hyperlink r:id="rId8" w:history="1">
        <w:r w:rsidRPr="00855ACF">
          <w:rPr>
            <w:rFonts w:ascii="Times New Roman" w:eastAsia="Calibri" w:hAnsi="Times New Roman" w:cs="Times New Roman"/>
            <w:bCs/>
            <w:iCs/>
            <w:color w:val="000000"/>
            <w:sz w:val="28"/>
            <w:szCs w:val="28"/>
          </w:rPr>
          <w:t>в части 4</w:t>
        </w:r>
      </w:hyperlink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после слов «опроса граждан» дополнить словами </w:t>
      </w:r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«, включая способ обнародования соответствующих муниципальных правовых актов</w:t>
      </w:r>
      <w:proofErr w:type="gramStart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,»</w:t>
      </w:r>
      <w:proofErr w:type="gramEnd"/>
      <w:r w:rsidRPr="00855ACF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, после слов «в соответствии с» дополнить словами «Федеральным законом и»;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1.4.3.</w:t>
      </w: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855ACF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часть </w:t>
        </w:r>
      </w:hyperlink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</w:t>
      </w:r>
      <w:hyperlink r:id="rId10" w:history="1">
        <w:r w:rsidRPr="00855ACF">
          <w:rPr>
            <w:rFonts w:ascii="Times New Roman" w:eastAsia="Calibri" w:hAnsi="Times New Roman" w:cs="Times New Roman"/>
            <w:color w:val="000000"/>
            <w:sz w:val="28"/>
            <w:szCs w:val="28"/>
          </w:rPr>
          <w:t>дополнить</w:t>
        </w:r>
      </w:hyperlink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пунктом 7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«7) способ и порядок обнародования решения о назначении опроса граждан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1.4.4. часть 6 дополнить абзацем следующего содержания:</w:t>
      </w:r>
      <w:r w:rsidRPr="00855A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представительного органа Сельского поселения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 назначении опроса граждан подлежит обнародованию не 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позднее</w:t>
      </w:r>
      <w:proofErr w:type="gramEnd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за 10 дней до дня проведения опроса граждан.»;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1.4.5. дополнить частью 8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«8. Результаты опроса граждан подлежат обнародованию не позднее </w:t>
      </w:r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10 дней со дня установления результатов опроса</w:t>
      </w:r>
      <w:proofErr w:type="gramStart"/>
      <w:r w:rsidRPr="00855ACF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1.5. в абзаце втором части 9 статьи 18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«Совет»</w:t>
      </w: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после слов «субъектов Российской Федерации» дополнить словами «, федеральных территорий»;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1.6. статью 19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 xml:space="preserve">«Глава Сельского поселения» </w:t>
      </w:r>
      <w:r w:rsidRPr="00855ACF">
        <w:rPr>
          <w:rFonts w:ascii="Times New Roman" w:eastAsia="Calibri" w:hAnsi="Times New Roman" w:cs="Times New Roman"/>
          <w:sz w:val="28"/>
          <w:szCs w:val="28"/>
        </w:rPr>
        <w:t>дополнить частью 5.1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«5.1. 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Глава Сельского поселения освобождается от ответственности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в случае, если несоблюдение таких ограничений, запретов и требований,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а также неисполнение таких обязанностей признается следствием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 xml:space="preserve">не зависящих от него обстоятельств в порядке, предусмотренном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частями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3 - 6 статьи 13 Федерального закона от 25 декабря 2008 года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№ 273-ФЗ «О противодействии коррупции»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1.7. в статье 22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>«Статус депутата Совета»</w:t>
      </w:r>
      <w:r w:rsidRPr="00855A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1.7.1. абзац третий части 5.1 признать утратившим силу;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1.7.2. в абзаце первом части 5.2 слова «недостоверные или неполные» заменить словами «заведомо неполные сведения, за исключением случаев, установленных федеральными законами, либо представившим заведомо недостоверные»;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1.7.3. дополнить частью 5.4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«5.4. 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законом, другими федеральными законами, законами Республики Башкортостан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1.7.4. часть 8 дополнить пунктом 10.1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«10.1) приобретения им статуса иностранного агента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855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1.7.5. дополнить частью 10.1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«10.1.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1.8. статью 29 </w:t>
      </w:r>
      <w:r w:rsidRPr="00855ACF">
        <w:rPr>
          <w:rFonts w:ascii="Times New Roman" w:eastAsia="Calibri" w:hAnsi="Times New Roman" w:cs="Times New Roman"/>
          <w:i/>
          <w:sz w:val="28"/>
          <w:szCs w:val="28"/>
        </w:rPr>
        <w:t xml:space="preserve">«Вступление в силу муниципальных правовых актов» </w:t>
      </w:r>
      <w:r w:rsidRPr="00855ACF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lastRenderedPageBreak/>
        <w:t>«Статья 29. Вступление в силу и обнародование муниципальных правовых актов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1. Муниципальные правовые акты вступают в силу со дня </w:t>
      </w:r>
      <w:r w:rsidRPr="00855ACF">
        <w:rPr>
          <w:rFonts w:ascii="Times New Roman" w:eastAsia="Calibri" w:hAnsi="Times New Roman" w:cs="Times New Roman"/>
          <w:sz w:val="28"/>
          <w:szCs w:val="28"/>
        </w:rPr>
        <w:br/>
        <w:t>их подписания.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>В муниципальных правовых актах может быть установлен другой срок вступления их в силу.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2. Муниципальные нормативные правовые акты, затрагивающие права, свободы и обязанности человека и гражданина,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муниципальные нормативные правовые акты,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>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 Совета о налогах и сборах вступают в силу в соответствии с Налоговым </w:t>
      </w:r>
      <w:hyperlink r:id="rId11" w:tgtFrame="_self" w:history="1">
        <w:r w:rsidRPr="00855ACF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855ACF">
        <w:rPr>
          <w:rFonts w:ascii="Times New Roman" w:hAnsi="Times New Roman" w:cs="Times New Roman"/>
          <w:color w:val="000000"/>
          <w:sz w:val="28"/>
          <w:szCs w:val="28"/>
        </w:rPr>
        <w:t> Российской Федерации.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правовые акты, подлежащие обнародованию,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том числе соглашения, заключаемые между органами местного самоуправления,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направляются 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>на официальное опубликование в периодическое печатное издание (в сетевое издание) в течение 7 дней со дня их подписания.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Официальным опубликованием муниципального правового акта</w:t>
      </w:r>
      <w:r w:rsidRPr="00855ACF">
        <w:rPr>
          <w:rFonts w:ascii="Times New Roman" w:hAnsi="Times New Roman" w:cs="Times New Roman"/>
          <w:bCs/>
          <w:color w:val="000000"/>
          <w:sz w:val="28"/>
          <w:szCs w:val="28"/>
        </w:rPr>
        <w:t>, в том числе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Сельском поселении: в газете «На земле Салавата» (регистрационный номер и дата принятия решения о регистрации средства массовой информации: серия ПИ № ТУ 02-01347 от 09 июля 2015 года), в газете «Юрюзань» (регистрационный номер и дата</w:t>
      </w:r>
      <w:proofErr w:type="gram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решения о регистрации средства массовой информации: серия ПИ № ТУ 02-01671 от 27 мая 2019 года) или первое размещение его полного текста в сетевом издании: 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«На земле Салавата» (</w:t>
      </w:r>
      <w:hyperlink r:id="rId12" w:history="1">
        <w:r w:rsidRPr="00855AC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https://na-zemle-salavata.com</w:t>
        </w:r>
      </w:hyperlink>
      <w:r w:rsidRPr="00855ACF">
        <w:rPr>
          <w:rFonts w:ascii="Times New Roman" w:hAnsi="Times New Roman" w:cs="Times New Roman"/>
          <w:color w:val="000000"/>
          <w:sz w:val="28"/>
          <w:szCs w:val="28"/>
        </w:rPr>
        <w:t>) (регистрационный номер и дата принятия решения о регистрации средства массовой информации в форме сетевого издания: серия ПИ № ТУ 02-01347 от 09 июля 2015 года), «Юрюзань» (</w:t>
      </w:r>
      <w:proofErr w:type="spellStart"/>
      <w:r w:rsidRPr="00855ACF">
        <w:rPr>
          <w:rFonts w:ascii="Times New Roman" w:hAnsi="Times New Roman" w:cs="Times New Roman"/>
          <w:color w:val="000000"/>
          <w:sz w:val="28"/>
          <w:szCs w:val="28"/>
          <w:lang w:val="en-US"/>
        </w:rPr>
        <w:t>iuruzan</w:t>
      </w:r>
      <w:proofErr w:type="spellEnd"/>
      <w:r w:rsidRPr="00855AC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55ACF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bookmarkStart w:id="0" w:name="_Hlk170475988"/>
      <w:r w:rsidRPr="00855ACF">
        <w:rPr>
          <w:rFonts w:ascii="Times New Roman" w:hAnsi="Times New Roman" w:cs="Times New Roman"/>
          <w:color w:val="000000"/>
          <w:sz w:val="28"/>
          <w:szCs w:val="28"/>
        </w:rPr>
        <w:t>(регистрационный номер и дата принятия решения о регистрации средства массовой информации в форме сетевого издания: серия ПИ № ТУ 02-01671 от 27 мая 2019 года)</w:t>
      </w:r>
      <w:bookmarkEnd w:id="0"/>
      <w:r w:rsidRPr="00855AC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C0AE7" w:rsidRDefault="00855ACF" w:rsidP="006C0A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невозможности их официального опубликования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периодическом печатном издании (в сетевом издании) муниципальные правовые акты и соглашения подлежат официальному обнародованию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>в здании Администрации, а также на официальном сайте Сельского поселения в информационно-телекоммуникационной сети «Интернет» в течение 7 дней после дня их подписания.</w:t>
      </w:r>
    </w:p>
    <w:p w:rsidR="00855ACF" w:rsidRPr="006C0AE7" w:rsidRDefault="00855ACF" w:rsidP="006C0A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Официальным опубликованием устава Сельского поселения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муниципальных правовых актов о внесении изменений в устав Сельского </w:t>
      </w:r>
      <w:r w:rsidRPr="00855A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 сети «Интернет» (http://pravo.minjust.ru, http://право-минюст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855ACF">
        <w:rPr>
          <w:rFonts w:ascii="Times New Roman" w:hAnsi="Times New Roman" w:cs="Times New Roman"/>
          <w:color w:val="000000"/>
          <w:sz w:val="28"/>
          <w:szCs w:val="28"/>
        </w:rPr>
        <w:t xml:space="preserve">ф, регистрационный номер и дата принятия решения о регистрации средства массовой информации в форме сетевого издания: серия </w:t>
      </w:r>
      <w:proofErr w:type="gramStart"/>
      <w:r w:rsidRPr="00855ACF">
        <w:rPr>
          <w:rFonts w:ascii="Times New Roman" w:hAnsi="Times New Roman" w:cs="Times New Roman"/>
          <w:color w:val="000000"/>
          <w:sz w:val="28"/>
          <w:szCs w:val="28"/>
        </w:rPr>
        <w:t>ЭЛ № ФС77-72471 от 05.03.2018 г.)</w:t>
      </w:r>
      <w:r w:rsidRPr="00855AC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855ACF">
        <w:rPr>
          <w:rFonts w:ascii="Times New Roman" w:eastAsia="Calibri" w:hAnsi="Times New Roman" w:cs="Times New Roman"/>
          <w:sz w:val="28"/>
          <w:szCs w:val="28"/>
        </w:rPr>
        <w:t>4. </w:t>
      </w:r>
      <w:proofErr w:type="gramStart"/>
      <w:r w:rsidRPr="00855ACF">
        <w:rPr>
          <w:rFonts w:ascii="Times New Roman" w:eastAsia="Calibri" w:hAnsi="Times New Roman" w:cs="Times New Roman"/>
          <w:sz w:val="28"/>
          <w:szCs w:val="28"/>
        </w:rPr>
        <w:t>Копии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а также сведения об их официальном опубликовании (обнародовании) в течение 15 рабочих дней со дня их официального опубликования (обнародования) подлежат направлению соответствующими органами местного самоуправления в уполномоченный орган для проведения их юридической экспертизы и включения в соответствующий регистр.»;</w:t>
      </w:r>
      <w:proofErr w:type="gramEnd"/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1.9. Часть 2 статьи 50 «Удаление главы Сельского поселения в отставку» дополнить пунктом 4.1 следующего содержания: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«4.1) приобретение им статуса иностранного агента;».</w:t>
      </w:r>
    </w:p>
    <w:p w:rsidR="00855ACF" w:rsidRPr="00855ACF" w:rsidRDefault="006C0AE7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>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</w:t>
      </w:r>
      <w:proofErr w:type="gram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ф, регистрационный номер и дата принятия решения о регистрации средства массовой информации в форме сетевого издания: серия Эл № ФС77-72471 от 05.03.2018 г.).</w:t>
      </w:r>
    </w:p>
    <w:p w:rsidR="00855ACF" w:rsidRPr="00855ACF" w:rsidRDefault="006C0AE7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Настоящее Р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ешение обнародовать в здании Администрации сельского поселения </w:t>
      </w:r>
      <w:proofErr w:type="spell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855ACF" w:rsidRPr="00855ACF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и на официальном сайте по адресу: </w:t>
      </w:r>
      <w:r w:rsidR="00855ACF" w:rsidRPr="00855ACF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 w:rsidR="00855ACF" w:rsidRPr="00855ACF">
        <w:rPr>
          <w:rFonts w:ascii="Times New Roman" w:hAnsi="Times New Roman" w:cs="Times New Roman"/>
          <w:sz w:val="28"/>
          <w:szCs w:val="28"/>
        </w:rPr>
        <w:t>cp-alkino.ru</w:t>
      </w:r>
      <w:proofErr w:type="spellEnd"/>
      <w:r w:rsidR="00855ACF" w:rsidRPr="00855ACF">
        <w:rPr>
          <w:rFonts w:ascii="Times New Roman" w:hAnsi="Times New Roman" w:cs="Times New Roman"/>
          <w:sz w:val="28"/>
          <w:szCs w:val="28"/>
        </w:rPr>
        <w:t xml:space="preserve">/  </w:t>
      </w:r>
      <w:r w:rsidR="00855ACF" w:rsidRPr="00855AC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5ACF" w:rsidRPr="00855ACF">
        <w:rPr>
          <w:rFonts w:ascii="Times New Roman" w:eastAsia="Calibri" w:hAnsi="Times New Roman" w:cs="Times New Roman"/>
          <w:sz w:val="28"/>
          <w:szCs w:val="28"/>
        </w:rPr>
        <w:t xml:space="preserve"> в течение семи дней со дня его поступления из Управления Министерства юстиции Российской Федерации по Республике Башкортостан уведомления о его государственной регистрации.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ACF"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(обнародования), за исключением подпункта 1.1.1 пункта 1, вступающего в силу с 1 сентября 2024 года.</w:t>
      </w: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Глава сельского поселения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Алькинский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сельсовет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855ACF" w:rsidRPr="00855ACF" w:rsidRDefault="00855ACF" w:rsidP="00855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Салаватский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район</w:t>
      </w:r>
    </w:p>
    <w:p w:rsidR="00BD7DF7" w:rsidRPr="006C0AE7" w:rsidRDefault="00855ACF" w:rsidP="006C0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Республики Башкортостан                                                          </w:t>
      </w:r>
      <w:proofErr w:type="spellStart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>А.А.Гайнетдинов</w:t>
      </w:r>
      <w:proofErr w:type="spellEnd"/>
      <w:r w:rsidRPr="00855AC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       </w:t>
      </w:r>
    </w:p>
    <w:sectPr w:rsidR="00BD7DF7" w:rsidRPr="006C0AE7" w:rsidSect="006C0AE7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7AD" w:rsidRDefault="00F557AD" w:rsidP="00EE542E">
      <w:pPr>
        <w:spacing w:after="0" w:line="240" w:lineRule="auto"/>
      </w:pPr>
      <w:r>
        <w:separator/>
      </w:r>
    </w:p>
  </w:endnote>
  <w:endnote w:type="continuationSeparator" w:id="0">
    <w:p w:rsidR="00F557AD" w:rsidRDefault="00F557AD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7AD" w:rsidRDefault="00F557AD" w:rsidP="00EE542E">
      <w:pPr>
        <w:spacing w:after="0" w:line="240" w:lineRule="auto"/>
      </w:pPr>
      <w:r>
        <w:separator/>
      </w:r>
    </w:p>
  </w:footnote>
  <w:footnote w:type="continuationSeparator" w:id="0">
    <w:p w:rsidR="00F557AD" w:rsidRDefault="00F557AD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4C59EE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="00EE542E"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922CD7">
          <w:rPr>
            <w:rFonts w:ascii="Times New Roman" w:hAnsi="Times New Roman" w:cs="Times New Roman"/>
            <w:noProof/>
          </w:rPr>
          <w:t>5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37182"/>
    <w:rsid w:val="00045A1F"/>
    <w:rsid w:val="00053881"/>
    <w:rsid w:val="000617C8"/>
    <w:rsid w:val="0009263A"/>
    <w:rsid w:val="00094C5A"/>
    <w:rsid w:val="00095577"/>
    <w:rsid w:val="000B27A5"/>
    <w:rsid w:val="000B5388"/>
    <w:rsid w:val="000B6CBD"/>
    <w:rsid w:val="000D244F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43081"/>
    <w:rsid w:val="00160D6E"/>
    <w:rsid w:val="00166F9B"/>
    <w:rsid w:val="0018140C"/>
    <w:rsid w:val="00193C7E"/>
    <w:rsid w:val="001A1554"/>
    <w:rsid w:val="001C3C25"/>
    <w:rsid w:val="001E3D30"/>
    <w:rsid w:val="001E4C62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36C7"/>
    <w:rsid w:val="002B5F72"/>
    <w:rsid w:val="002C2707"/>
    <w:rsid w:val="002D5374"/>
    <w:rsid w:val="00302F6A"/>
    <w:rsid w:val="00311CED"/>
    <w:rsid w:val="0031631F"/>
    <w:rsid w:val="00321025"/>
    <w:rsid w:val="0033191B"/>
    <w:rsid w:val="00361B46"/>
    <w:rsid w:val="00364736"/>
    <w:rsid w:val="003668F7"/>
    <w:rsid w:val="00381CCE"/>
    <w:rsid w:val="00385C8B"/>
    <w:rsid w:val="003963BF"/>
    <w:rsid w:val="003A02B0"/>
    <w:rsid w:val="003A356D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4839"/>
    <w:rsid w:val="0040658F"/>
    <w:rsid w:val="00414BB3"/>
    <w:rsid w:val="004236EA"/>
    <w:rsid w:val="0044260D"/>
    <w:rsid w:val="004435E5"/>
    <w:rsid w:val="00454D09"/>
    <w:rsid w:val="00460986"/>
    <w:rsid w:val="00471F04"/>
    <w:rsid w:val="004C0BE4"/>
    <w:rsid w:val="004C1325"/>
    <w:rsid w:val="004C59EE"/>
    <w:rsid w:val="004C7AC9"/>
    <w:rsid w:val="004D1DD2"/>
    <w:rsid w:val="004E1F59"/>
    <w:rsid w:val="004E6F64"/>
    <w:rsid w:val="004F6B9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1187"/>
    <w:rsid w:val="006435F1"/>
    <w:rsid w:val="0065465E"/>
    <w:rsid w:val="00671EF3"/>
    <w:rsid w:val="006A0F9B"/>
    <w:rsid w:val="006A5A75"/>
    <w:rsid w:val="006B019E"/>
    <w:rsid w:val="006B1DAB"/>
    <w:rsid w:val="006B59A5"/>
    <w:rsid w:val="006C0AE7"/>
    <w:rsid w:val="006C3A6F"/>
    <w:rsid w:val="006D0A9A"/>
    <w:rsid w:val="006D40A9"/>
    <w:rsid w:val="006E31CE"/>
    <w:rsid w:val="00703A50"/>
    <w:rsid w:val="00724DE2"/>
    <w:rsid w:val="0073105B"/>
    <w:rsid w:val="007355CE"/>
    <w:rsid w:val="00782DDA"/>
    <w:rsid w:val="007916D4"/>
    <w:rsid w:val="007926D8"/>
    <w:rsid w:val="00792DAC"/>
    <w:rsid w:val="007A4032"/>
    <w:rsid w:val="007A6358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4387F"/>
    <w:rsid w:val="00855AC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2CD7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26A80"/>
    <w:rsid w:val="00A43953"/>
    <w:rsid w:val="00A95793"/>
    <w:rsid w:val="00A96A63"/>
    <w:rsid w:val="00AA6AE4"/>
    <w:rsid w:val="00AA7704"/>
    <w:rsid w:val="00AC3F9D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C3A3A"/>
    <w:rsid w:val="00BD0D2F"/>
    <w:rsid w:val="00BD7DF7"/>
    <w:rsid w:val="00BE63B2"/>
    <w:rsid w:val="00C01C36"/>
    <w:rsid w:val="00C108F5"/>
    <w:rsid w:val="00C61BE3"/>
    <w:rsid w:val="00C66EEC"/>
    <w:rsid w:val="00C74772"/>
    <w:rsid w:val="00C80241"/>
    <w:rsid w:val="00C95056"/>
    <w:rsid w:val="00CB0B92"/>
    <w:rsid w:val="00CB260A"/>
    <w:rsid w:val="00CF2C42"/>
    <w:rsid w:val="00D00B75"/>
    <w:rsid w:val="00D02C5C"/>
    <w:rsid w:val="00D04DAA"/>
    <w:rsid w:val="00D2557C"/>
    <w:rsid w:val="00D266C4"/>
    <w:rsid w:val="00D32986"/>
    <w:rsid w:val="00D5292B"/>
    <w:rsid w:val="00D729A4"/>
    <w:rsid w:val="00D77D76"/>
    <w:rsid w:val="00D943DC"/>
    <w:rsid w:val="00DA622E"/>
    <w:rsid w:val="00DA6404"/>
    <w:rsid w:val="00DB221E"/>
    <w:rsid w:val="00DB2263"/>
    <w:rsid w:val="00DB52F9"/>
    <w:rsid w:val="00DB54A9"/>
    <w:rsid w:val="00DB6352"/>
    <w:rsid w:val="00E12AA7"/>
    <w:rsid w:val="00E30397"/>
    <w:rsid w:val="00E736EE"/>
    <w:rsid w:val="00E779FC"/>
    <w:rsid w:val="00E95FEC"/>
    <w:rsid w:val="00EA6807"/>
    <w:rsid w:val="00EB0088"/>
    <w:rsid w:val="00EB0331"/>
    <w:rsid w:val="00EB62F8"/>
    <w:rsid w:val="00EC40B2"/>
    <w:rsid w:val="00EE542E"/>
    <w:rsid w:val="00EF178E"/>
    <w:rsid w:val="00EF241C"/>
    <w:rsid w:val="00F1397E"/>
    <w:rsid w:val="00F2169B"/>
    <w:rsid w:val="00F557AD"/>
    <w:rsid w:val="00F63ADC"/>
    <w:rsid w:val="00F81EB5"/>
    <w:rsid w:val="00F92049"/>
    <w:rsid w:val="00F97F9D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6A5A75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6C0AE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6C0AE7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6C0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67599&amp;dst=10102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-zemle-salavata.com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Yakovleva_LyA\AppData\Local\Temp\12866\zakon.scli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40&amp;n=167599&amp;dst=10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67599&amp;dst=1010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D293-EE73-4425-B700-6B3E9388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3</cp:revision>
  <cp:lastPrinted>2024-10-21T04:46:00Z</cp:lastPrinted>
  <dcterms:created xsi:type="dcterms:W3CDTF">2024-10-21T04:47:00Z</dcterms:created>
  <dcterms:modified xsi:type="dcterms:W3CDTF">2024-11-05T11:54:00Z</dcterms:modified>
</cp:coreProperties>
</file>