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3F26CE" w:rsidTr="00330AA1">
        <w:trPr>
          <w:cantSplit/>
          <w:trHeight w:val="1132"/>
        </w:trPr>
        <w:tc>
          <w:tcPr>
            <w:tcW w:w="4500" w:type="dxa"/>
          </w:tcPr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F26CE" w:rsidRDefault="003F26CE" w:rsidP="00330AA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3F26CE" w:rsidRPr="00A06BB9" w:rsidRDefault="003F26CE" w:rsidP="00330AA1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A06BB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3F26CE" w:rsidTr="00330AA1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F26CE" w:rsidRDefault="003F26CE" w:rsidP="00330AA1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B6504D" w:rsidRDefault="00B6504D" w:rsidP="003F26CE">
      <w:pPr>
        <w:jc w:val="center"/>
      </w:pPr>
    </w:p>
    <w:p w:rsidR="00B6504D" w:rsidRPr="00B6504D" w:rsidRDefault="00B6504D" w:rsidP="00B6504D">
      <w:pPr>
        <w:jc w:val="right"/>
        <w:rPr>
          <w:b/>
          <w:sz w:val="28"/>
          <w:szCs w:val="28"/>
        </w:rPr>
      </w:pPr>
      <w:r w:rsidRPr="00B6504D">
        <w:rPr>
          <w:b/>
          <w:sz w:val="28"/>
          <w:szCs w:val="28"/>
        </w:rPr>
        <w:t>ПРОЕКТ</w:t>
      </w:r>
    </w:p>
    <w:p w:rsidR="003F26CE" w:rsidRDefault="003F26CE" w:rsidP="003F26CE">
      <w:pPr>
        <w:jc w:val="center"/>
      </w:pPr>
      <w:r>
        <w:t>КАРАР                                              № 27                ПОСТАНОВЛЕНИЕ</w:t>
      </w:r>
    </w:p>
    <w:p w:rsidR="003F26CE" w:rsidRDefault="003F26CE" w:rsidP="003F26CE">
      <w:pPr>
        <w:pStyle w:val="22"/>
        <w:spacing w:line="240" w:lineRule="auto"/>
        <w:jc w:val="center"/>
      </w:pPr>
      <w:r>
        <w:t>22 июня 2023</w:t>
      </w:r>
      <w:r w:rsidRPr="00804583">
        <w:t xml:space="preserve"> года</w:t>
      </w:r>
    </w:p>
    <w:p w:rsidR="003D18E3" w:rsidRPr="003D18E3" w:rsidRDefault="003D18E3" w:rsidP="003F26CE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3D18E3">
        <w:rPr>
          <w:b/>
          <w:color w:val="000000"/>
          <w:sz w:val="28"/>
          <w:szCs w:val="28"/>
        </w:rPr>
        <w:t xml:space="preserve">Об утверждении муниципальной программы по энергосбережению и повышению энергетической эффективности в сельском поселении </w:t>
      </w:r>
      <w:proofErr w:type="spellStart"/>
      <w:r w:rsidR="003F26CE">
        <w:rPr>
          <w:b/>
          <w:color w:val="000000"/>
          <w:sz w:val="28"/>
          <w:szCs w:val="28"/>
        </w:rPr>
        <w:t>Алькинский</w:t>
      </w:r>
      <w:proofErr w:type="spellEnd"/>
      <w:r w:rsidRPr="003D18E3">
        <w:rPr>
          <w:b/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b/>
          <w:color w:val="000000"/>
          <w:sz w:val="28"/>
          <w:szCs w:val="28"/>
        </w:rPr>
        <w:t xml:space="preserve"> Салаватский</w:t>
      </w:r>
      <w:r w:rsidRPr="003D18E3">
        <w:rPr>
          <w:b/>
          <w:color w:val="000000"/>
          <w:sz w:val="28"/>
          <w:szCs w:val="28"/>
        </w:rPr>
        <w:t xml:space="preserve"> район Республики Башкортостан на 2023-2026 годы</w:t>
      </w:r>
    </w:p>
    <w:p w:rsidR="003D18E3" w:rsidRPr="003F26CE" w:rsidRDefault="003D18E3" w:rsidP="003F26CE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3D18E3">
        <w:rPr>
          <w:color w:val="000000"/>
          <w:sz w:val="28"/>
          <w:szCs w:val="28"/>
        </w:rPr>
        <w:t>В соответствии со ст. 179 Бюджетного кодекса Российской Федерации, Федеральным законом от 06.10.2003r № 131 ФЗ «Об общих принципах организации местного самоуправления в Российской Федерации», Федеральным законом от 23.11.2009г № 261-ФЗ «Об энергосбережении и повышении энергетической эффективности и о внесении изменений в отдельные законодательн</w:t>
      </w:r>
      <w:r w:rsidR="000A619B">
        <w:rPr>
          <w:color w:val="000000"/>
          <w:sz w:val="28"/>
          <w:szCs w:val="28"/>
        </w:rPr>
        <w:t>ые акты Российской Федерации», А</w:t>
      </w:r>
      <w:r w:rsidRPr="003D18E3">
        <w:rPr>
          <w:color w:val="000000"/>
          <w:sz w:val="28"/>
          <w:szCs w:val="28"/>
        </w:rPr>
        <w:t xml:space="preserve">дминистрация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3D18E3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3D18E3">
        <w:rPr>
          <w:color w:val="000000"/>
          <w:sz w:val="28"/>
          <w:szCs w:val="28"/>
        </w:rPr>
        <w:t xml:space="preserve"> район Республики Башкортостан</w:t>
      </w:r>
      <w:r w:rsidR="000A619B">
        <w:rPr>
          <w:color w:val="000000"/>
          <w:sz w:val="28"/>
          <w:szCs w:val="28"/>
        </w:rPr>
        <w:t xml:space="preserve">                                                      </w:t>
      </w:r>
      <w:r w:rsidR="001E5EAB">
        <w:rPr>
          <w:color w:val="000000"/>
          <w:sz w:val="28"/>
          <w:szCs w:val="28"/>
        </w:rPr>
        <w:t xml:space="preserve"> </w:t>
      </w:r>
      <w:r w:rsidR="003F26CE">
        <w:rPr>
          <w:color w:val="000000"/>
          <w:sz w:val="28"/>
          <w:szCs w:val="28"/>
        </w:rPr>
        <w:t xml:space="preserve">      </w:t>
      </w:r>
      <w:r w:rsidRPr="003F26CE">
        <w:rPr>
          <w:color w:val="000000"/>
          <w:sz w:val="28"/>
          <w:szCs w:val="28"/>
        </w:rPr>
        <w:t>ПОСТАНОВЛЯ</w:t>
      </w:r>
      <w:r w:rsidR="001E5EAB" w:rsidRPr="003F26CE">
        <w:rPr>
          <w:color w:val="000000"/>
          <w:sz w:val="28"/>
          <w:szCs w:val="28"/>
        </w:rPr>
        <w:t>ЕТ</w:t>
      </w:r>
      <w:r w:rsidRPr="003F26CE">
        <w:rPr>
          <w:color w:val="000000"/>
          <w:sz w:val="28"/>
          <w:szCs w:val="28"/>
        </w:rPr>
        <w:t>:</w:t>
      </w:r>
      <w:proofErr w:type="gramEnd"/>
    </w:p>
    <w:p w:rsidR="000A619B" w:rsidRDefault="000A619B" w:rsidP="003F26C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3D18E3" w:rsidRPr="000A619B">
        <w:rPr>
          <w:rFonts w:ascii="Times New Roman" w:hAnsi="Times New Roman"/>
          <w:color w:val="000000"/>
          <w:sz w:val="28"/>
          <w:szCs w:val="28"/>
        </w:rPr>
        <w:t xml:space="preserve">Утвердить муниципальную программу по энергосбережению и повышению энергетической эффективности в сельском поселении </w:t>
      </w:r>
      <w:proofErr w:type="spellStart"/>
      <w:r w:rsidR="003F26CE">
        <w:rPr>
          <w:rFonts w:ascii="Times New Roman" w:hAnsi="Times New Roman"/>
          <w:color w:val="000000"/>
          <w:sz w:val="28"/>
          <w:szCs w:val="28"/>
        </w:rPr>
        <w:t>Алькинский</w:t>
      </w:r>
      <w:proofErr w:type="spellEnd"/>
      <w:r w:rsidR="003D18E3" w:rsidRPr="000A619B">
        <w:rPr>
          <w:rFonts w:ascii="Times New Roman" w:hAnsi="Times New Roman"/>
          <w:color w:val="000000"/>
          <w:sz w:val="28"/>
          <w:szCs w:val="28"/>
        </w:rPr>
        <w:t xml:space="preserve"> сельсовет муниципального района </w:t>
      </w:r>
      <w:r w:rsidRPr="000A619B">
        <w:rPr>
          <w:rFonts w:ascii="Times New Roman" w:hAnsi="Times New Roman"/>
          <w:color w:val="000000"/>
          <w:sz w:val="28"/>
          <w:szCs w:val="28"/>
        </w:rPr>
        <w:t xml:space="preserve"> Салаватский</w:t>
      </w:r>
      <w:r w:rsidR="003D18E3" w:rsidRPr="000A619B">
        <w:rPr>
          <w:rFonts w:ascii="Times New Roman" w:hAnsi="Times New Roman"/>
          <w:color w:val="000000"/>
          <w:sz w:val="28"/>
          <w:szCs w:val="28"/>
        </w:rPr>
        <w:t xml:space="preserve"> район Республики Башкортостан на 2023-2026 годы, согласно Приложению.</w:t>
      </w:r>
      <w:r w:rsidRPr="000A619B">
        <w:rPr>
          <w:rFonts w:ascii="Times New Roman" w:hAnsi="Times New Roman"/>
          <w:sz w:val="28"/>
          <w:szCs w:val="28"/>
        </w:rPr>
        <w:t xml:space="preserve">  </w:t>
      </w:r>
    </w:p>
    <w:p w:rsidR="000A619B" w:rsidRPr="005868B3" w:rsidRDefault="000A619B" w:rsidP="003F26CE">
      <w:pPr>
        <w:pStyle w:val="21"/>
        <w:shd w:val="clear" w:color="auto" w:fill="FFFFFF"/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2.</w:t>
      </w:r>
      <w:r w:rsidRPr="000A619B">
        <w:rPr>
          <w:sz w:val="28"/>
          <w:szCs w:val="28"/>
        </w:rPr>
        <w:t xml:space="preserve"> Постановление обнародовать на информационном стенде в здании Администрации сельского поселения  </w:t>
      </w:r>
      <w:proofErr w:type="spellStart"/>
      <w:r w:rsidR="003F26CE">
        <w:rPr>
          <w:spacing w:val="-1"/>
          <w:sz w:val="28"/>
          <w:szCs w:val="28"/>
        </w:rPr>
        <w:t>Алькинский</w:t>
      </w:r>
      <w:proofErr w:type="spellEnd"/>
      <w:r w:rsidRPr="000A619B">
        <w:rPr>
          <w:sz w:val="28"/>
          <w:szCs w:val="28"/>
        </w:rPr>
        <w:t xml:space="preserve"> сельсовет муниципального района </w:t>
      </w:r>
      <w:proofErr w:type="spellStart"/>
      <w:r w:rsidRPr="000A619B">
        <w:rPr>
          <w:sz w:val="28"/>
          <w:szCs w:val="28"/>
        </w:rPr>
        <w:t>Салаватский</w:t>
      </w:r>
      <w:proofErr w:type="spellEnd"/>
      <w:r w:rsidRPr="000A619B">
        <w:rPr>
          <w:sz w:val="28"/>
          <w:szCs w:val="28"/>
        </w:rPr>
        <w:t xml:space="preserve"> район</w:t>
      </w:r>
      <w:r w:rsidRPr="000A619B">
        <w:rPr>
          <w:sz w:val="28"/>
          <w:szCs w:val="28"/>
        </w:rPr>
        <w:tab/>
        <w:t xml:space="preserve">  Республики  Башкортостан по адресу: </w:t>
      </w:r>
      <w:r w:rsidRPr="000A619B">
        <w:rPr>
          <w:rStyle w:val="ae"/>
          <w:i w:val="0"/>
          <w:sz w:val="28"/>
          <w:szCs w:val="28"/>
        </w:rPr>
        <w:t>Республика Башкортостан,</w:t>
      </w:r>
      <w:r w:rsidRPr="000A619B">
        <w:rPr>
          <w:i/>
          <w:sz w:val="28"/>
          <w:szCs w:val="28"/>
        </w:rPr>
        <w:t xml:space="preserve"> </w:t>
      </w:r>
      <w:proofErr w:type="spellStart"/>
      <w:r w:rsidR="005868B3">
        <w:rPr>
          <w:sz w:val="28"/>
          <w:szCs w:val="28"/>
        </w:rPr>
        <w:t>Салаватский</w:t>
      </w:r>
      <w:proofErr w:type="spellEnd"/>
      <w:r w:rsidR="005868B3">
        <w:rPr>
          <w:sz w:val="28"/>
          <w:szCs w:val="28"/>
        </w:rPr>
        <w:t xml:space="preserve"> район, </w:t>
      </w:r>
      <w:proofErr w:type="spellStart"/>
      <w:r w:rsidR="005868B3">
        <w:rPr>
          <w:sz w:val="28"/>
          <w:szCs w:val="28"/>
        </w:rPr>
        <w:t>с</w:t>
      </w:r>
      <w:proofErr w:type="gramStart"/>
      <w:r w:rsidR="005868B3">
        <w:rPr>
          <w:sz w:val="28"/>
          <w:szCs w:val="28"/>
        </w:rPr>
        <w:t>.</w:t>
      </w:r>
      <w:r w:rsidR="003F26CE">
        <w:rPr>
          <w:sz w:val="28"/>
          <w:szCs w:val="28"/>
        </w:rPr>
        <w:t>А</w:t>
      </w:r>
      <w:proofErr w:type="gramEnd"/>
      <w:r w:rsidR="003F26CE">
        <w:rPr>
          <w:sz w:val="28"/>
          <w:szCs w:val="28"/>
        </w:rPr>
        <w:t>лькино</w:t>
      </w:r>
      <w:proofErr w:type="spellEnd"/>
      <w:r w:rsidR="005868B3">
        <w:rPr>
          <w:sz w:val="28"/>
          <w:szCs w:val="28"/>
        </w:rPr>
        <w:t>, ул.</w:t>
      </w:r>
      <w:r w:rsidR="003F26CE">
        <w:rPr>
          <w:sz w:val="28"/>
          <w:szCs w:val="28"/>
        </w:rPr>
        <w:t>Кольцевая</w:t>
      </w:r>
      <w:r w:rsidR="005868B3">
        <w:rPr>
          <w:sz w:val="28"/>
          <w:szCs w:val="28"/>
        </w:rPr>
        <w:t>,</w:t>
      </w:r>
      <w:r w:rsidR="003F26CE">
        <w:rPr>
          <w:sz w:val="28"/>
          <w:szCs w:val="28"/>
        </w:rPr>
        <w:t>6</w:t>
      </w:r>
      <w:r w:rsidRPr="000A619B">
        <w:rPr>
          <w:sz w:val="28"/>
          <w:szCs w:val="28"/>
        </w:rPr>
        <w:t xml:space="preserve">  и разместить на сайте Администрации сельского поселения </w:t>
      </w:r>
      <w:proofErr w:type="spellStart"/>
      <w:r w:rsidR="003F26CE">
        <w:rPr>
          <w:sz w:val="28"/>
          <w:szCs w:val="28"/>
        </w:rPr>
        <w:t>Алькинский</w:t>
      </w:r>
      <w:proofErr w:type="spellEnd"/>
      <w:r w:rsidRPr="000A619B">
        <w:rPr>
          <w:sz w:val="28"/>
          <w:szCs w:val="28"/>
        </w:rPr>
        <w:t xml:space="preserve"> сельсовет муниципального района </w:t>
      </w:r>
      <w:proofErr w:type="spellStart"/>
      <w:r w:rsidRPr="000A619B">
        <w:rPr>
          <w:sz w:val="28"/>
          <w:szCs w:val="28"/>
        </w:rPr>
        <w:t>Салаватский</w:t>
      </w:r>
      <w:proofErr w:type="spellEnd"/>
      <w:r w:rsidRPr="000A619B">
        <w:rPr>
          <w:sz w:val="28"/>
          <w:szCs w:val="28"/>
        </w:rPr>
        <w:t xml:space="preserve"> район Республики Башкортостан по адресу:  </w:t>
      </w:r>
      <w:hyperlink r:id="rId9" w:history="1">
        <w:hyperlink r:id="rId10" w:history="1">
          <w:r w:rsidR="003F26CE">
            <w:rPr>
              <w:rStyle w:val="ad"/>
              <w:sz w:val="28"/>
              <w:szCs w:val="28"/>
              <w:lang w:val="en-US"/>
            </w:rPr>
            <w:t>http</w:t>
          </w:r>
          <w:r w:rsidR="003F26CE">
            <w:rPr>
              <w:rStyle w:val="ad"/>
              <w:sz w:val="28"/>
              <w:szCs w:val="28"/>
            </w:rPr>
            <w:t>://</w:t>
          </w:r>
          <w:r w:rsidR="003F26CE">
            <w:rPr>
              <w:rStyle w:val="ad"/>
              <w:sz w:val="28"/>
              <w:szCs w:val="28"/>
              <w:lang w:val="en-US"/>
            </w:rPr>
            <w:t>cp</w:t>
          </w:r>
          <w:r w:rsidR="003F26CE">
            <w:rPr>
              <w:rStyle w:val="ad"/>
              <w:sz w:val="28"/>
              <w:szCs w:val="28"/>
            </w:rPr>
            <w:t>-</w:t>
          </w:r>
          <w:r w:rsidR="003F26CE">
            <w:rPr>
              <w:rStyle w:val="ad"/>
              <w:sz w:val="28"/>
              <w:szCs w:val="28"/>
              <w:lang w:val="en-US"/>
            </w:rPr>
            <w:t>alkino</w:t>
          </w:r>
          <w:r w:rsidR="003F26CE">
            <w:rPr>
              <w:rStyle w:val="ad"/>
              <w:sz w:val="28"/>
              <w:szCs w:val="28"/>
            </w:rPr>
            <w:t>.</w:t>
          </w:r>
          <w:r w:rsidR="003F26CE">
            <w:rPr>
              <w:rStyle w:val="ad"/>
              <w:sz w:val="28"/>
              <w:szCs w:val="28"/>
              <w:lang w:val="en-US"/>
            </w:rPr>
            <w:t>ru</w:t>
          </w:r>
        </w:hyperlink>
        <w:r w:rsidR="003F26CE" w:rsidRPr="008C467B">
          <w:rPr>
            <w:sz w:val="28"/>
            <w:szCs w:val="28"/>
          </w:rPr>
          <w:t>.</w:t>
        </w:r>
      </w:hyperlink>
    </w:p>
    <w:p w:rsidR="003D18E3" w:rsidRPr="000A619B" w:rsidRDefault="005868B3" w:rsidP="003F26C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D18E3" w:rsidRPr="000A619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3D18E3" w:rsidRPr="000A619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3D18E3" w:rsidRPr="000A619B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3D18E3" w:rsidRPr="000A619B" w:rsidRDefault="000A619B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A619B">
        <w:rPr>
          <w:color w:val="000000"/>
          <w:sz w:val="28"/>
          <w:szCs w:val="28"/>
        </w:rPr>
        <w:t xml:space="preserve"> </w:t>
      </w:r>
    </w:p>
    <w:p w:rsidR="000A619B" w:rsidRPr="003F26CE" w:rsidRDefault="003F26CE" w:rsidP="000A619B">
      <w:pPr>
        <w:jc w:val="both"/>
        <w:rPr>
          <w:sz w:val="28"/>
          <w:szCs w:val="28"/>
        </w:rPr>
      </w:pPr>
      <w:proofErr w:type="spellStart"/>
      <w:r w:rsidRPr="003F26CE">
        <w:rPr>
          <w:sz w:val="28"/>
          <w:szCs w:val="28"/>
        </w:rPr>
        <w:t>Вр.и.о</w:t>
      </w:r>
      <w:proofErr w:type="gramStart"/>
      <w:r w:rsidRPr="003F26CE">
        <w:rPr>
          <w:sz w:val="28"/>
          <w:szCs w:val="28"/>
        </w:rPr>
        <w:t>.г</w:t>
      </w:r>
      <w:proofErr w:type="gramEnd"/>
      <w:r w:rsidRPr="003F26CE">
        <w:rPr>
          <w:sz w:val="28"/>
          <w:szCs w:val="28"/>
        </w:rPr>
        <w:t>лавы</w:t>
      </w:r>
      <w:proofErr w:type="spellEnd"/>
      <w:r w:rsidRPr="003F26CE">
        <w:rPr>
          <w:sz w:val="28"/>
          <w:szCs w:val="28"/>
        </w:rPr>
        <w:t xml:space="preserve"> сельского поселения                                      </w:t>
      </w:r>
      <w:proofErr w:type="spellStart"/>
      <w:r w:rsidRPr="003F26CE">
        <w:rPr>
          <w:sz w:val="28"/>
          <w:szCs w:val="28"/>
        </w:rPr>
        <w:t>З.Д.Валиуллина</w:t>
      </w:r>
      <w:proofErr w:type="spellEnd"/>
    </w:p>
    <w:p w:rsidR="003F26CE" w:rsidRDefault="001E5EAB" w:rsidP="000A619B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</w:p>
    <w:p w:rsidR="003F26CE" w:rsidRDefault="003F26CE" w:rsidP="000A619B">
      <w:pPr>
        <w:jc w:val="right"/>
        <w:rPr>
          <w:color w:val="000000"/>
          <w:szCs w:val="28"/>
        </w:rPr>
      </w:pPr>
    </w:p>
    <w:p w:rsidR="003F26CE" w:rsidRDefault="003F26CE" w:rsidP="000A619B">
      <w:pPr>
        <w:jc w:val="right"/>
        <w:rPr>
          <w:color w:val="000000"/>
          <w:szCs w:val="28"/>
        </w:rPr>
      </w:pPr>
    </w:p>
    <w:p w:rsidR="003F26CE" w:rsidRDefault="003F26CE" w:rsidP="000A619B">
      <w:pPr>
        <w:jc w:val="right"/>
        <w:rPr>
          <w:color w:val="000000"/>
          <w:szCs w:val="28"/>
        </w:rPr>
      </w:pPr>
    </w:p>
    <w:p w:rsidR="003F26CE" w:rsidRDefault="003F26CE" w:rsidP="000A619B">
      <w:pPr>
        <w:jc w:val="right"/>
        <w:rPr>
          <w:color w:val="000000"/>
          <w:szCs w:val="28"/>
        </w:rPr>
      </w:pPr>
    </w:p>
    <w:p w:rsidR="003F26CE" w:rsidRDefault="003F26CE" w:rsidP="000A619B">
      <w:pPr>
        <w:jc w:val="right"/>
        <w:rPr>
          <w:color w:val="000000"/>
          <w:szCs w:val="28"/>
        </w:rPr>
      </w:pPr>
    </w:p>
    <w:p w:rsidR="006534F8" w:rsidRDefault="001E5EAB" w:rsidP="000A619B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</w:t>
      </w:r>
    </w:p>
    <w:p w:rsidR="000A619B" w:rsidRDefault="001E5EAB" w:rsidP="000A619B">
      <w:pPr>
        <w:jc w:val="right"/>
        <w:rPr>
          <w:color w:val="000000"/>
          <w:sz w:val="18"/>
          <w:szCs w:val="18"/>
        </w:rPr>
      </w:pPr>
      <w:r>
        <w:rPr>
          <w:color w:val="000000"/>
          <w:szCs w:val="28"/>
        </w:rPr>
        <w:t xml:space="preserve">         </w:t>
      </w:r>
      <w:r w:rsidR="003D18E3" w:rsidRPr="00980A17">
        <w:rPr>
          <w:color w:val="000000"/>
          <w:sz w:val="18"/>
          <w:szCs w:val="18"/>
        </w:rPr>
        <w:t>Приложение</w:t>
      </w:r>
    </w:p>
    <w:p w:rsidR="003D18E3" w:rsidRDefault="000A619B" w:rsidP="000A619B">
      <w:pPr>
        <w:tabs>
          <w:tab w:val="left" w:pos="5370"/>
        </w:tabs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</w:t>
      </w:r>
      <w:r w:rsidR="003D18E3" w:rsidRPr="00980A17">
        <w:rPr>
          <w:color w:val="000000"/>
          <w:sz w:val="18"/>
          <w:szCs w:val="18"/>
        </w:rPr>
        <w:t xml:space="preserve"> к постановлению сельского поселения </w:t>
      </w:r>
      <w:r>
        <w:rPr>
          <w:color w:val="000000"/>
          <w:sz w:val="18"/>
          <w:szCs w:val="18"/>
        </w:rPr>
        <w:tab/>
      </w:r>
    </w:p>
    <w:p w:rsidR="000A619B" w:rsidRDefault="003D18E3" w:rsidP="000A619B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</w:t>
      </w:r>
      <w:proofErr w:type="spellStart"/>
      <w:r w:rsidR="003F26CE">
        <w:rPr>
          <w:color w:val="000000"/>
          <w:sz w:val="18"/>
          <w:szCs w:val="18"/>
        </w:rPr>
        <w:t>Алькинский</w:t>
      </w:r>
      <w:proofErr w:type="spellEnd"/>
      <w:r w:rsidRPr="00980A17">
        <w:rPr>
          <w:color w:val="000000"/>
          <w:sz w:val="18"/>
          <w:szCs w:val="18"/>
        </w:rPr>
        <w:t xml:space="preserve"> сельсовет </w:t>
      </w:r>
    </w:p>
    <w:p w:rsidR="003D18E3" w:rsidRDefault="003D18E3" w:rsidP="000A619B">
      <w:pPr>
        <w:jc w:val="right"/>
        <w:rPr>
          <w:color w:val="000000"/>
          <w:sz w:val="18"/>
          <w:szCs w:val="18"/>
        </w:rPr>
      </w:pPr>
      <w:r w:rsidRPr="00980A17">
        <w:rPr>
          <w:color w:val="000000"/>
          <w:sz w:val="18"/>
          <w:szCs w:val="18"/>
        </w:rPr>
        <w:t xml:space="preserve">муниципального района </w:t>
      </w:r>
    </w:p>
    <w:p w:rsidR="000A619B" w:rsidRDefault="003D18E3" w:rsidP="000A619B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</w:t>
      </w:r>
      <w:r w:rsidR="000A619B">
        <w:rPr>
          <w:color w:val="000000"/>
          <w:sz w:val="18"/>
          <w:szCs w:val="18"/>
        </w:rPr>
        <w:t xml:space="preserve"> Салаватский</w:t>
      </w:r>
      <w:r w:rsidRPr="00980A17">
        <w:rPr>
          <w:color w:val="000000"/>
          <w:sz w:val="18"/>
          <w:szCs w:val="18"/>
        </w:rPr>
        <w:t xml:space="preserve"> район </w:t>
      </w:r>
    </w:p>
    <w:p w:rsidR="003D18E3" w:rsidRPr="00980A17" w:rsidRDefault="003D18E3" w:rsidP="000A619B">
      <w:pPr>
        <w:jc w:val="right"/>
        <w:rPr>
          <w:color w:val="000000"/>
          <w:sz w:val="18"/>
          <w:szCs w:val="18"/>
        </w:rPr>
      </w:pPr>
      <w:r w:rsidRPr="00980A17">
        <w:rPr>
          <w:color w:val="000000"/>
          <w:sz w:val="18"/>
          <w:szCs w:val="18"/>
        </w:rPr>
        <w:t>Республики Башкортостан</w:t>
      </w:r>
    </w:p>
    <w:p w:rsidR="003D18E3" w:rsidRDefault="003D18E3" w:rsidP="000A619B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</w:t>
      </w:r>
      <w:r w:rsidR="000A619B">
        <w:rPr>
          <w:color w:val="000000"/>
          <w:sz w:val="18"/>
          <w:szCs w:val="18"/>
        </w:rPr>
        <w:t xml:space="preserve">                      от «__»_________</w:t>
      </w:r>
      <w:r w:rsidRPr="00980A17">
        <w:rPr>
          <w:color w:val="000000"/>
          <w:sz w:val="18"/>
          <w:szCs w:val="18"/>
        </w:rPr>
        <w:t xml:space="preserve">2023 г. № </w:t>
      </w:r>
    </w:p>
    <w:p w:rsidR="000A619B" w:rsidRDefault="000A619B" w:rsidP="000A619B">
      <w:pPr>
        <w:jc w:val="right"/>
        <w:rPr>
          <w:color w:val="000000"/>
          <w:sz w:val="18"/>
          <w:szCs w:val="18"/>
        </w:rPr>
      </w:pPr>
    </w:p>
    <w:p w:rsidR="00FD5C34" w:rsidRPr="00980A17" w:rsidRDefault="00FD5C34" w:rsidP="003D18E3">
      <w:pPr>
        <w:jc w:val="center"/>
        <w:rPr>
          <w:color w:val="000000"/>
          <w:sz w:val="18"/>
          <w:szCs w:val="18"/>
        </w:rPr>
      </w:pPr>
    </w:p>
    <w:p w:rsidR="003D18E3" w:rsidRDefault="003D18E3" w:rsidP="00F450B8">
      <w:pPr>
        <w:jc w:val="center"/>
        <w:rPr>
          <w:b/>
          <w:color w:val="000000"/>
          <w:sz w:val="28"/>
          <w:szCs w:val="28"/>
        </w:rPr>
      </w:pPr>
      <w:r w:rsidRPr="00F450B8">
        <w:rPr>
          <w:b/>
          <w:color w:val="000000"/>
          <w:sz w:val="28"/>
          <w:szCs w:val="28"/>
        </w:rPr>
        <w:t xml:space="preserve">Муниципальная программа по энергосбережению и повышению энергетической эффективности в сельском поселении </w:t>
      </w:r>
      <w:proofErr w:type="spellStart"/>
      <w:r w:rsidR="003F26CE">
        <w:rPr>
          <w:b/>
          <w:color w:val="000000"/>
          <w:sz w:val="28"/>
          <w:szCs w:val="28"/>
        </w:rPr>
        <w:t>Алькинский</w:t>
      </w:r>
      <w:proofErr w:type="spellEnd"/>
      <w:r w:rsidRPr="00F450B8">
        <w:rPr>
          <w:b/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b/>
          <w:color w:val="000000"/>
          <w:sz w:val="28"/>
          <w:szCs w:val="28"/>
        </w:rPr>
        <w:t xml:space="preserve"> Салаватский</w:t>
      </w:r>
      <w:r w:rsidRPr="00F450B8">
        <w:rPr>
          <w:b/>
          <w:color w:val="000000"/>
          <w:sz w:val="28"/>
          <w:szCs w:val="28"/>
        </w:rPr>
        <w:t xml:space="preserve"> район Республики</w:t>
      </w:r>
      <w:r w:rsidR="003F26CE">
        <w:rPr>
          <w:b/>
          <w:color w:val="000000"/>
          <w:sz w:val="28"/>
          <w:szCs w:val="28"/>
        </w:rPr>
        <w:t xml:space="preserve"> Башкортостан на 2023-2026 годы</w:t>
      </w:r>
    </w:p>
    <w:p w:rsidR="003F26CE" w:rsidRPr="00F450B8" w:rsidRDefault="003F26CE" w:rsidP="00F450B8">
      <w:pPr>
        <w:jc w:val="center"/>
        <w:rPr>
          <w:b/>
          <w:color w:val="000000"/>
          <w:sz w:val="28"/>
          <w:szCs w:val="28"/>
        </w:rPr>
      </w:pPr>
    </w:p>
    <w:p w:rsidR="003D18E3" w:rsidRPr="00F450B8" w:rsidRDefault="003D18E3" w:rsidP="00F450B8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F450B8">
        <w:rPr>
          <w:b/>
          <w:color w:val="000000"/>
          <w:sz w:val="28"/>
          <w:szCs w:val="28"/>
        </w:rPr>
        <w:t xml:space="preserve">Паспорт муниципальной программы по энергосбережению и повышению энергетической эффективности в сельском поселении </w:t>
      </w:r>
      <w:r w:rsidR="0051238B">
        <w:rPr>
          <w:b/>
          <w:color w:val="000000"/>
          <w:sz w:val="28"/>
          <w:szCs w:val="28"/>
        </w:rPr>
        <w:t xml:space="preserve"> </w:t>
      </w:r>
      <w:proofErr w:type="spellStart"/>
      <w:r w:rsidR="003F26CE">
        <w:rPr>
          <w:b/>
          <w:color w:val="000000"/>
          <w:sz w:val="28"/>
          <w:szCs w:val="28"/>
        </w:rPr>
        <w:t>Алькинский</w:t>
      </w:r>
      <w:proofErr w:type="spellEnd"/>
      <w:r w:rsidR="0051238B">
        <w:rPr>
          <w:b/>
          <w:color w:val="000000"/>
          <w:sz w:val="28"/>
          <w:szCs w:val="28"/>
        </w:rPr>
        <w:t xml:space="preserve"> </w:t>
      </w:r>
      <w:r w:rsidRPr="00F450B8">
        <w:rPr>
          <w:b/>
          <w:color w:val="000000"/>
          <w:sz w:val="28"/>
          <w:szCs w:val="28"/>
        </w:rPr>
        <w:t xml:space="preserve">сельсовет муниципального района </w:t>
      </w:r>
      <w:r w:rsidR="000A619B">
        <w:rPr>
          <w:b/>
          <w:color w:val="000000"/>
          <w:sz w:val="28"/>
          <w:szCs w:val="28"/>
        </w:rPr>
        <w:t xml:space="preserve"> Салаватский</w:t>
      </w:r>
      <w:r w:rsidRPr="00F450B8">
        <w:rPr>
          <w:b/>
          <w:color w:val="000000"/>
          <w:sz w:val="28"/>
          <w:szCs w:val="28"/>
        </w:rPr>
        <w:t xml:space="preserve"> район Республики Башкортостан на 2023-2026 годы.</w:t>
      </w:r>
    </w:p>
    <w:p w:rsidR="003D18E3" w:rsidRPr="00F450B8" w:rsidRDefault="00F450B8" w:rsidP="003D18E3">
      <w:pPr>
        <w:spacing w:before="100" w:beforeAutospacing="1" w:after="100" w:afterAutospacing="1"/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</w:t>
      </w:r>
      <w:r w:rsidR="003D18E3" w:rsidRPr="00F450B8">
        <w:rPr>
          <w:b/>
          <w:color w:val="000000"/>
          <w:szCs w:val="28"/>
        </w:rPr>
        <w:t>1. Наименование Программы: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Муниципальная программа по энергосбережению и повышению энергетической эффективности в сельском поселении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на 2023-2026 годы.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                                    </w:t>
      </w:r>
      <w:r w:rsidR="003D18E3" w:rsidRPr="00FD5C34">
        <w:rPr>
          <w:b/>
          <w:color w:val="000000"/>
          <w:sz w:val="28"/>
          <w:szCs w:val="28"/>
        </w:rPr>
        <w:t>2. Основание для разработки Программы: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Федеральный закон от 23 ноября 2009 года №261—ФЗ «Об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- Федеральный закон от 06 ноября 2003 года № </w:t>
      </w:r>
      <w:proofErr w:type="spellStart"/>
      <w:proofErr w:type="gramStart"/>
      <w:r w:rsidRPr="00FD5C34">
        <w:rPr>
          <w:color w:val="000000"/>
          <w:sz w:val="28"/>
          <w:szCs w:val="28"/>
        </w:rPr>
        <w:t>l</w:t>
      </w:r>
      <w:proofErr w:type="gramEnd"/>
      <w:r w:rsidRPr="00FD5C34">
        <w:rPr>
          <w:color w:val="000000"/>
          <w:sz w:val="28"/>
          <w:szCs w:val="28"/>
        </w:rPr>
        <w:t>Зl-ФЗ</w:t>
      </w:r>
      <w:proofErr w:type="spellEnd"/>
      <w:r w:rsidRPr="00FD5C34"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Постановление Правительства РФ от 11 февраля 2021 г. № 161 “Об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Федерации”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Указ Президента РФ от 04. 06. 2008г №889 «О некоторых мерах по повышению энергетической и экологической эффективности российской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                                            </w:t>
      </w:r>
      <w:r w:rsidR="003D18E3" w:rsidRPr="00FD5C34">
        <w:rPr>
          <w:b/>
          <w:color w:val="000000"/>
          <w:sz w:val="28"/>
          <w:szCs w:val="28"/>
        </w:rPr>
        <w:t>3. Разработчик Программы:</w:t>
      </w:r>
    </w:p>
    <w:p w:rsidR="000A619B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 xml:space="preserve">Администрация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</w:t>
      </w:r>
      <w:r w:rsidR="000A619B">
        <w:rPr>
          <w:color w:val="000000"/>
          <w:sz w:val="28"/>
          <w:szCs w:val="28"/>
        </w:rPr>
        <w:t>.</w:t>
      </w:r>
    </w:p>
    <w:p w:rsidR="003D18E3" w:rsidRPr="00FD5C34" w:rsidRDefault="001E5EAB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="00F450B8" w:rsidRPr="00FD5C34">
        <w:rPr>
          <w:color w:val="000000"/>
          <w:sz w:val="28"/>
          <w:szCs w:val="28"/>
        </w:rPr>
        <w:t xml:space="preserve"> </w:t>
      </w:r>
      <w:r w:rsidR="003D18E3" w:rsidRPr="00FD5C34">
        <w:rPr>
          <w:b/>
          <w:color w:val="000000"/>
          <w:sz w:val="28"/>
          <w:szCs w:val="28"/>
        </w:rPr>
        <w:t>4. Исполнители Программы: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Администрация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="00F450B8" w:rsidRPr="00FD5C34">
        <w:rPr>
          <w:color w:val="000000"/>
          <w:sz w:val="28"/>
          <w:szCs w:val="28"/>
        </w:rPr>
        <w:t xml:space="preserve"> </w:t>
      </w:r>
      <w:r w:rsidRPr="00FD5C34">
        <w:rPr>
          <w:color w:val="000000"/>
          <w:sz w:val="28"/>
          <w:szCs w:val="28"/>
        </w:rPr>
        <w:t xml:space="preserve">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                                        </w:t>
      </w:r>
      <w:r w:rsidR="003D18E3" w:rsidRPr="00FD5C34">
        <w:rPr>
          <w:b/>
          <w:color w:val="000000"/>
          <w:sz w:val="28"/>
          <w:szCs w:val="28"/>
        </w:rPr>
        <w:t>5. Цель Программы:</w:t>
      </w:r>
    </w:p>
    <w:p w:rsidR="003D18E3" w:rsidRPr="000A619B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gramStart"/>
      <w:r w:rsidRPr="00FD5C34">
        <w:rPr>
          <w:color w:val="000000"/>
          <w:sz w:val="28"/>
          <w:szCs w:val="28"/>
        </w:rPr>
        <w:t>- Повышение энергетической эффективности при производстве, передаче и потреблении энергетических ресурсов за счет сжигания удельных показателей энергоемкости и энергопотребления предприятий и организаций, создания условий для перевода экономике и бюджетной сферы муниципального образования на энергосберегающий путь развития;</w:t>
      </w:r>
      <w:r w:rsidR="000A619B">
        <w:rPr>
          <w:color w:val="000000"/>
          <w:sz w:val="28"/>
          <w:szCs w:val="28"/>
        </w:rPr>
        <w:t xml:space="preserve">                                                                  </w:t>
      </w:r>
      <w:r w:rsidRPr="00FD5C34">
        <w:rPr>
          <w:color w:val="000000"/>
          <w:sz w:val="28"/>
          <w:szCs w:val="28"/>
        </w:rPr>
        <w:t>- Обеспечения энергетических потребностей поселения при целесообразно минимальном потреблении энергоресурсов из внешней среды;</w:t>
      </w:r>
      <w:r w:rsidR="000A619B">
        <w:rPr>
          <w:color w:val="000000"/>
          <w:sz w:val="28"/>
          <w:szCs w:val="28"/>
        </w:rPr>
        <w:t xml:space="preserve">                                             </w:t>
      </w:r>
      <w:r w:rsidRPr="00FD5C34">
        <w:rPr>
          <w:color w:val="000000"/>
          <w:sz w:val="28"/>
          <w:szCs w:val="28"/>
        </w:rPr>
        <w:t>- Повышение эффективности существующих систем энергосбережения</w:t>
      </w:r>
      <w:r w:rsidR="000A619B">
        <w:rPr>
          <w:color w:val="000000"/>
          <w:sz w:val="28"/>
          <w:szCs w:val="28"/>
        </w:rPr>
        <w:t xml:space="preserve">                            </w:t>
      </w:r>
      <w:r w:rsidRPr="00FD5C34">
        <w:rPr>
          <w:color w:val="000000"/>
          <w:sz w:val="28"/>
          <w:szCs w:val="28"/>
        </w:rPr>
        <w:t xml:space="preserve">в </w:t>
      </w:r>
      <w:r w:rsidR="000A619B">
        <w:rPr>
          <w:color w:val="000000"/>
          <w:sz w:val="28"/>
          <w:szCs w:val="28"/>
        </w:rPr>
        <w:tab/>
      </w:r>
      <w:r w:rsidRPr="00FD5C34">
        <w:rPr>
          <w:color w:val="000000"/>
          <w:sz w:val="28"/>
          <w:szCs w:val="28"/>
        </w:rPr>
        <w:t>поселении;</w:t>
      </w:r>
      <w:proofErr w:type="gramEnd"/>
      <w:r w:rsidR="000A619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FD5C34">
        <w:rPr>
          <w:color w:val="000000"/>
          <w:sz w:val="28"/>
          <w:szCs w:val="28"/>
        </w:rPr>
        <w:t>- Снижения потребности в дополнительных энергоресурсах при развитии поселения;</w:t>
      </w:r>
      <w:r w:rsidR="000A619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- </w:t>
      </w:r>
      <w:r w:rsidRPr="00FD5C34">
        <w:rPr>
          <w:color w:val="000000"/>
          <w:sz w:val="28"/>
          <w:szCs w:val="28"/>
        </w:rPr>
        <w:t>Снижение потребности в энергоресурсах существующих потребителей;</w:t>
      </w:r>
      <w:r w:rsidR="000A619B">
        <w:rPr>
          <w:color w:val="000000"/>
          <w:sz w:val="28"/>
          <w:szCs w:val="28"/>
        </w:rPr>
        <w:t xml:space="preserve">                           </w:t>
      </w:r>
      <w:r w:rsidRPr="00FD5C34">
        <w:rPr>
          <w:color w:val="000000"/>
          <w:sz w:val="28"/>
          <w:szCs w:val="28"/>
        </w:rPr>
        <w:t>- Обеспечение потребности в энергоресурсах за счет возобновляемых</w:t>
      </w:r>
      <w:r w:rsidR="000A619B">
        <w:rPr>
          <w:color w:val="000000"/>
          <w:sz w:val="28"/>
          <w:szCs w:val="28"/>
        </w:rPr>
        <w:t xml:space="preserve"> </w:t>
      </w:r>
      <w:r w:rsidRPr="00FD5C34">
        <w:rPr>
          <w:color w:val="000000"/>
          <w:sz w:val="28"/>
          <w:szCs w:val="28"/>
        </w:rPr>
        <w:t>источников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                                   </w:t>
      </w:r>
      <w:r w:rsidR="003D18E3" w:rsidRPr="00FD5C34">
        <w:rPr>
          <w:b/>
          <w:color w:val="000000"/>
          <w:sz w:val="28"/>
          <w:szCs w:val="28"/>
        </w:rPr>
        <w:t>6. Задачи Программы:</w:t>
      </w:r>
    </w:p>
    <w:p w:rsidR="003D18E3" w:rsidRPr="00EE44FA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и потреблении энергетических ресурсов;</w:t>
      </w:r>
      <w:r w:rsidR="000A619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FD5C34">
        <w:rPr>
          <w:color w:val="000000"/>
          <w:sz w:val="28"/>
          <w:szCs w:val="28"/>
        </w:rPr>
        <w:t>- Расширение практики применения энергосберегающих технологий при модернизации, реконструкции и капитальном ремонте основных фондов</w:t>
      </w:r>
      <w:proofErr w:type="gramStart"/>
      <w:r w:rsidRPr="00FD5C34">
        <w:rPr>
          <w:color w:val="000000"/>
          <w:sz w:val="28"/>
          <w:szCs w:val="28"/>
        </w:rPr>
        <w:t>.</w:t>
      </w:r>
      <w:proofErr w:type="gramEnd"/>
      <w:r w:rsidR="00EE44FA">
        <w:rPr>
          <w:color w:val="000000"/>
          <w:sz w:val="28"/>
          <w:szCs w:val="28"/>
        </w:rPr>
        <w:t xml:space="preserve">                         </w:t>
      </w:r>
      <w:r w:rsidRPr="00FD5C34">
        <w:rPr>
          <w:color w:val="000000"/>
          <w:sz w:val="28"/>
          <w:szCs w:val="28"/>
        </w:rPr>
        <w:t xml:space="preserve">- </w:t>
      </w:r>
      <w:proofErr w:type="gramStart"/>
      <w:r w:rsidRPr="00FD5C34">
        <w:rPr>
          <w:color w:val="000000"/>
          <w:sz w:val="28"/>
          <w:szCs w:val="28"/>
        </w:rPr>
        <w:t>в</w:t>
      </w:r>
      <w:proofErr w:type="gramEnd"/>
      <w:r w:rsidRPr="00FD5C34">
        <w:rPr>
          <w:color w:val="000000"/>
          <w:sz w:val="28"/>
          <w:szCs w:val="28"/>
        </w:rPr>
        <w:t>ведение энергетических паспортов, обеспечение учета объемов потребляемых энергетических ресурсов.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</w:t>
      </w:r>
      <w:r w:rsidR="00FD5C34">
        <w:rPr>
          <w:b/>
          <w:color w:val="000000"/>
          <w:sz w:val="28"/>
          <w:szCs w:val="28"/>
        </w:rPr>
        <w:t xml:space="preserve">                      </w:t>
      </w:r>
      <w:r w:rsidR="003D18E3" w:rsidRPr="00FD5C34">
        <w:rPr>
          <w:b/>
          <w:color w:val="000000"/>
          <w:sz w:val="28"/>
          <w:szCs w:val="28"/>
        </w:rPr>
        <w:t>7. Сроки реализации Программы:</w:t>
      </w:r>
    </w:p>
    <w:p w:rsidR="00FD5C34" w:rsidRDefault="003D18E3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- 2023-2026 годы.</w:t>
      </w:r>
    </w:p>
    <w:p w:rsidR="003D18E3" w:rsidRPr="00FD5C34" w:rsidRDefault="00FD5C34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</w:t>
      </w:r>
      <w:r w:rsidR="00F450B8" w:rsidRPr="00FD5C34">
        <w:rPr>
          <w:b/>
          <w:color w:val="000000"/>
          <w:sz w:val="28"/>
          <w:szCs w:val="28"/>
        </w:rPr>
        <w:t xml:space="preserve"> </w:t>
      </w:r>
      <w:r w:rsidR="003D18E3" w:rsidRPr="00FD5C34">
        <w:rPr>
          <w:b/>
          <w:color w:val="000000"/>
          <w:sz w:val="28"/>
          <w:szCs w:val="28"/>
        </w:rPr>
        <w:t>8. Объемы и источники финансирования Программы: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Общий объем необходимых финансовых сре</w:t>
      </w:r>
      <w:proofErr w:type="gramStart"/>
      <w:r w:rsidRPr="00FD5C34">
        <w:rPr>
          <w:color w:val="000000"/>
          <w:sz w:val="28"/>
          <w:szCs w:val="28"/>
        </w:rPr>
        <w:t>дств дл</w:t>
      </w:r>
      <w:proofErr w:type="gramEnd"/>
      <w:r w:rsidRPr="00FD5C34">
        <w:rPr>
          <w:color w:val="000000"/>
          <w:sz w:val="28"/>
          <w:szCs w:val="28"/>
        </w:rPr>
        <w:t xml:space="preserve">я реализации Программы составляет </w:t>
      </w:r>
      <w:r w:rsidR="00616CEB" w:rsidRPr="00616CEB">
        <w:rPr>
          <w:sz w:val="28"/>
          <w:szCs w:val="28"/>
        </w:rPr>
        <w:t>55</w:t>
      </w:r>
      <w:r w:rsidRPr="00616CEB">
        <w:rPr>
          <w:sz w:val="28"/>
          <w:szCs w:val="28"/>
        </w:rPr>
        <w:t xml:space="preserve"> тыс. руб.</w:t>
      </w:r>
    </w:p>
    <w:p w:rsidR="003D18E3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>Объем финансирования подлежит ежегодной корректировке в соответствии с уточнением бюджетных проектировок и изменений в налоговом законодательстве.</w:t>
      </w:r>
    </w:p>
    <w:p w:rsidR="00EE44FA" w:rsidRPr="00FD5C34" w:rsidRDefault="00EE44FA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3D18E3" w:rsidRPr="00FD5C34" w:rsidRDefault="003D18E3" w:rsidP="00FD5C34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>9. Ожидаемые результаты от реализации Программы.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- Наличие в органах местного самоуправления, многоквартирных домах энергетических </w:t>
      </w:r>
      <w:r w:rsidR="00616CEB">
        <w:rPr>
          <w:color w:val="000000"/>
          <w:sz w:val="28"/>
          <w:szCs w:val="28"/>
        </w:rPr>
        <w:tab/>
      </w:r>
      <w:r w:rsidRPr="00FD5C34">
        <w:rPr>
          <w:color w:val="000000"/>
          <w:sz w:val="28"/>
          <w:szCs w:val="28"/>
        </w:rPr>
        <w:t>паспортов.</w:t>
      </w:r>
      <w:r w:rsidR="00EE44FA">
        <w:rPr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Pr="00FD5C34">
        <w:rPr>
          <w:color w:val="000000"/>
          <w:sz w:val="28"/>
          <w:szCs w:val="28"/>
        </w:rPr>
        <w:t>- Сокращение удельных показателей энергопотре</w:t>
      </w:r>
      <w:r w:rsidR="0051238B">
        <w:rPr>
          <w:color w:val="000000"/>
          <w:sz w:val="28"/>
          <w:szCs w:val="28"/>
        </w:rPr>
        <w:t>бления экономики муниципального</w:t>
      </w:r>
      <w:r w:rsidR="0051238B">
        <w:rPr>
          <w:color w:val="000000"/>
          <w:sz w:val="28"/>
          <w:szCs w:val="28"/>
        </w:rPr>
        <w:tab/>
      </w:r>
      <w:r w:rsidRPr="00FD5C34">
        <w:rPr>
          <w:color w:val="000000"/>
          <w:sz w:val="28"/>
          <w:szCs w:val="28"/>
        </w:rPr>
        <w:t>образования.</w:t>
      </w:r>
      <w:r w:rsidR="00EE44F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</w:t>
      </w:r>
      <w:r w:rsidRPr="00FD5C34">
        <w:rPr>
          <w:color w:val="000000"/>
          <w:sz w:val="28"/>
          <w:szCs w:val="28"/>
        </w:rPr>
        <w:t>- полный переход на приборный учет расчетов с организациями коммунального комплекса.</w:t>
      </w:r>
      <w:r w:rsidR="00EE44F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</w:t>
      </w:r>
      <w:proofErr w:type="gramStart"/>
      <w:r w:rsidR="00EE44FA">
        <w:rPr>
          <w:color w:val="000000"/>
          <w:sz w:val="28"/>
          <w:szCs w:val="28"/>
        </w:rPr>
        <w:t>-</w:t>
      </w:r>
      <w:r w:rsidRPr="00FD5C34">
        <w:rPr>
          <w:color w:val="000000"/>
          <w:sz w:val="28"/>
          <w:szCs w:val="28"/>
        </w:rPr>
        <w:t>С</w:t>
      </w:r>
      <w:proofErr w:type="gramEnd"/>
      <w:r w:rsidRPr="00FD5C34">
        <w:rPr>
          <w:color w:val="000000"/>
          <w:sz w:val="28"/>
          <w:szCs w:val="28"/>
        </w:rPr>
        <w:t xml:space="preserve">оздание социально-правовой базы по энергосбережению и стимулированию повышения </w:t>
      </w:r>
      <w:proofErr w:type="spellStart"/>
      <w:r w:rsidRPr="00FD5C34">
        <w:rPr>
          <w:color w:val="000000"/>
          <w:sz w:val="28"/>
          <w:szCs w:val="28"/>
        </w:rPr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>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        </w:t>
      </w:r>
      <w:r w:rsidR="00FD5C34">
        <w:rPr>
          <w:b/>
          <w:color w:val="000000"/>
          <w:sz w:val="28"/>
          <w:szCs w:val="28"/>
        </w:rPr>
        <w:t xml:space="preserve">                   </w:t>
      </w:r>
      <w:r w:rsidR="003D18E3" w:rsidRPr="00FD5C34">
        <w:rPr>
          <w:b/>
          <w:color w:val="000000"/>
          <w:sz w:val="28"/>
          <w:szCs w:val="28"/>
        </w:rPr>
        <w:t>10. Управление Программой.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Программа энергосбережения по своему характеру является стратегическим пакетом проблемно ориентированных проектов развития, направленных на перевод сложной системы, потребления энергетических ресурсов из одного состояния, не удовлетворяющего современным требованиям, в другое, более эффективное.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Совет депутатов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является органом, который принимает решение по реализации программы и в принятие решений которого участвуют все заинтересованные стороны, а принятые решения являются обязательными для всех участников Программы.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Оперативное руководство осуществляет администрация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Башкортостан. Основными задачами является разработка решений и предложений по реализации Программы. Администрация в пределах своих полномочий осуществляет межсистемную координацию и организацию взаимодействия между всеми участниками, свод планов отдельных субъектов, контроль и анализ исполнения принятых решений.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Администрация по итогам своей работы готовит для Совета депутатов необходимую информацию и предложения по решениям. Для исполнения функций администрации могут быть привлечены на конкурсной основе специализированные организации.</w:t>
      </w:r>
    </w:p>
    <w:p w:rsidR="003D18E3" w:rsidRPr="00FD5C34" w:rsidRDefault="003D18E3" w:rsidP="003D18E3">
      <w:pPr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Не реже одного раза в год Программа должна подвергаться ревизии по</w:t>
      </w:r>
      <w:r w:rsidR="00F450B8" w:rsidRPr="00FD5C34">
        <w:rPr>
          <w:color w:val="000000"/>
          <w:sz w:val="28"/>
          <w:szCs w:val="28"/>
        </w:rPr>
        <w:t xml:space="preserve"> </w:t>
      </w:r>
      <w:r w:rsidRPr="00FD5C34">
        <w:rPr>
          <w:color w:val="000000"/>
          <w:sz w:val="28"/>
          <w:szCs w:val="28"/>
        </w:rPr>
        <w:t>итогам работы выполнения запланированных ранее мероприятий.</w:t>
      </w:r>
    </w:p>
    <w:p w:rsidR="003D18E3" w:rsidRPr="00FD5C34" w:rsidRDefault="00F450B8" w:rsidP="003D18E3">
      <w:pPr>
        <w:jc w:val="both"/>
        <w:rPr>
          <w:b/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 xml:space="preserve">    </w:t>
      </w:r>
      <w:r w:rsidR="00FD5C34">
        <w:rPr>
          <w:color w:val="000000"/>
          <w:sz w:val="28"/>
          <w:szCs w:val="28"/>
        </w:rPr>
        <w:t xml:space="preserve">                        </w:t>
      </w:r>
      <w:r w:rsidRPr="00FD5C34">
        <w:rPr>
          <w:color w:val="000000"/>
          <w:sz w:val="28"/>
          <w:szCs w:val="28"/>
        </w:rPr>
        <w:t xml:space="preserve">  </w:t>
      </w:r>
      <w:r w:rsidR="003D18E3" w:rsidRPr="00FD5C34">
        <w:rPr>
          <w:b/>
          <w:color w:val="000000"/>
          <w:sz w:val="28"/>
          <w:szCs w:val="28"/>
        </w:rPr>
        <w:t>11. Контроль над исполнением Программы.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Контроль по реализации Программы осуществляет Администрация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и Советом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Башкортостан.</w:t>
      </w:r>
    </w:p>
    <w:p w:rsidR="003D18E3" w:rsidRPr="00FD5C34" w:rsidRDefault="003D18E3" w:rsidP="00F450B8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12.Факторы, влияющие на процессы энергосбережения в сельском поселении </w:t>
      </w:r>
      <w:proofErr w:type="spellStart"/>
      <w:r w:rsidR="003F26CE">
        <w:rPr>
          <w:b/>
          <w:color w:val="000000"/>
          <w:sz w:val="28"/>
          <w:szCs w:val="28"/>
        </w:rPr>
        <w:t>Алькинский</w:t>
      </w:r>
      <w:proofErr w:type="spellEnd"/>
      <w:r w:rsidRPr="00FD5C34">
        <w:rPr>
          <w:b/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b/>
          <w:color w:val="000000"/>
          <w:sz w:val="28"/>
          <w:szCs w:val="28"/>
        </w:rPr>
        <w:t xml:space="preserve"> Салаватский</w:t>
      </w:r>
      <w:r w:rsidRPr="00FD5C34">
        <w:rPr>
          <w:b/>
          <w:color w:val="000000"/>
          <w:sz w:val="28"/>
          <w:szCs w:val="28"/>
        </w:rPr>
        <w:t xml:space="preserve"> район Республики Башкортостан на 2023-2026 годы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Энергосбережение - комплекс мер или действий, предпринимаемых для обеспечения более эффективного использования ресурсов.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Факторы, стимулирующие процессы энергосбережения: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— рост стоимости энергоресурсов;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— значительная доля частного бизнеса, заинтересованного в экономии;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повышение качества и количества приборов учета энергоресурсов, весьма значительная автоматизация процессов энергопотребления;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повышение качества эксплуатации жилищного фонда.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Стратегическая цель энергосбережения одна и следует из его определения - это повышение </w:t>
      </w:r>
      <w:proofErr w:type="spellStart"/>
      <w:r w:rsidRPr="00FD5C34">
        <w:rPr>
          <w:color w:val="000000"/>
          <w:sz w:val="28"/>
          <w:szCs w:val="28"/>
        </w:rPr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 xml:space="preserve"> во всех отраслях, на территории поселения.</w:t>
      </w:r>
    </w:p>
    <w:p w:rsidR="001E5EAB" w:rsidRPr="00EE44FA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Задача Администрации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</w:t>
      </w:r>
      <w:proofErr w:type="gramStart"/>
      <w:r w:rsidRPr="00FD5C34">
        <w:rPr>
          <w:color w:val="000000"/>
          <w:sz w:val="28"/>
          <w:szCs w:val="28"/>
        </w:rPr>
        <w:t>н-</w:t>
      </w:r>
      <w:proofErr w:type="gramEnd"/>
      <w:r w:rsidRPr="00FD5C34">
        <w:rPr>
          <w:color w:val="000000"/>
          <w:sz w:val="28"/>
          <w:szCs w:val="28"/>
        </w:rPr>
        <w:t xml:space="preserve"> определить, какими мерами и насколько можно осуществить это повышение.</w:t>
      </w:r>
    </w:p>
    <w:p w:rsidR="003D18E3" w:rsidRPr="00FD5C34" w:rsidRDefault="001E5EAB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</w:t>
      </w:r>
      <w:r w:rsidR="00F450B8" w:rsidRPr="00FD5C34">
        <w:rPr>
          <w:b/>
          <w:color w:val="000000"/>
          <w:sz w:val="28"/>
          <w:szCs w:val="28"/>
        </w:rPr>
        <w:t xml:space="preserve"> </w:t>
      </w:r>
      <w:r w:rsidR="003D18E3" w:rsidRPr="00FD5C34">
        <w:rPr>
          <w:b/>
          <w:color w:val="000000"/>
          <w:sz w:val="28"/>
          <w:szCs w:val="28"/>
        </w:rPr>
        <w:t>13.Основные направления энергосбережения.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1. Поведенческое энергосбережение. Это укоренение у людей привычки к минимизации использования энергии, когда она им не нужна, что можно выразить привычные лозунгом: «Уходя - гасите свет». Необходимо осознание людьми положения, что энергосбережение - экономически выгодно. Достигается это информационной поддержкой, методами пропаганды, обучением со школьной скамьи энергосбережению.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Т.е. поведенческое энергосбережение подразумевает обеспечение потребностей при меньшем потреблении энергоресурсов, и это в основном обеспечивается без совершенствования технологий. Как показывает опыт, поведенческое энергосбережение может составлять 2 - 10% от всего потенциала энергосбережения.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 xml:space="preserve">2. Энергосбережение в зданиях и сооружениях, улучшение их конструкций. </w:t>
      </w:r>
      <w:proofErr w:type="gramStart"/>
      <w:r w:rsidRPr="00FD5C34">
        <w:rPr>
          <w:color w:val="000000"/>
          <w:sz w:val="28"/>
          <w:szCs w:val="28"/>
        </w:rPr>
        <w:t>Большая часть этих мер актуальна в части тепловой энергии, а также в экономии электроэнергии, используемой для термических целей и на освещение (не только более эффективные лампочки, но и</w:t>
      </w:r>
      <w:proofErr w:type="gramEnd"/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определенные требования к помещению, например, вплоть до использования светлой или светоотражающей окраски).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Энергосбережение должно быть превращено для потребителей энергоресурсов в доступный способ снижения расходов. Цели повышения </w:t>
      </w:r>
      <w:proofErr w:type="spellStart"/>
      <w:r w:rsidRPr="00FD5C34">
        <w:rPr>
          <w:color w:val="000000"/>
          <w:sz w:val="28"/>
          <w:szCs w:val="28"/>
        </w:rPr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 xml:space="preserve"> совпадают и с другими целями муниципальных образований, таких как экологии, задач повышения экономичности систем энергоснабжения и др. Повышение </w:t>
      </w:r>
      <w:proofErr w:type="spellStart"/>
      <w:r w:rsidRPr="00FD5C34">
        <w:rPr>
          <w:color w:val="000000"/>
          <w:sz w:val="28"/>
          <w:szCs w:val="28"/>
        </w:rPr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 xml:space="preserve"> и, как следствие снижение издержек, должно стать основной задачей </w:t>
      </w:r>
      <w:proofErr w:type="spellStart"/>
      <w:r w:rsidRPr="00FD5C34">
        <w:rPr>
          <w:color w:val="000000"/>
          <w:sz w:val="28"/>
          <w:szCs w:val="28"/>
        </w:rPr>
        <w:t>энергоснабжающих</w:t>
      </w:r>
      <w:proofErr w:type="spellEnd"/>
      <w:r w:rsidRPr="00FD5C34">
        <w:rPr>
          <w:color w:val="000000"/>
          <w:sz w:val="28"/>
          <w:szCs w:val="28"/>
        </w:rPr>
        <w:t xml:space="preserve"> предприятий.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4. Создание системы контроля потребления энергоресурсов. На сегодняшний день сложились все предпосылки для организации надежной и </w:t>
      </w:r>
      <w:proofErr w:type="gramStart"/>
      <w:r w:rsidRPr="00FD5C34">
        <w:rPr>
          <w:color w:val="000000"/>
          <w:sz w:val="28"/>
          <w:szCs w:val="28"/>
        </w:rPr>
        <w:t>экономичной системы</w:t>
      </w:r>
      <w:proofErr w:type="gramEnd"/>
      <w:r w:rsidRPr="00FD5C34">
        <w:rPr>
          <w:color w:val="000000"/>
          <w:sz w:val="28"/>
          <w:szCs w:val="28"/>
        </w:rPr>
        <w:t xml:space="preserve"> учета энергии. При этом целью установки счетчиков является не только экономия от разницы реальной и договорной величины энергетической нагрузки, но и налаживание приборного учета энергии для создания системы контроля потребления энергоресурсов на конкретном объекте. В основу такой системы контроля должен быть положен документ, регистрирующий </w:t>
      </w:r>
      <w:proofErr w:type="spellStart"/>
      <w:r w:rsidRPr="00FD5C34">
        <w:rPr>
          <w:color w:val="000000"/>
          <w:sz w:val="28"/>
          <w:szCs w:val="28"/>
        </w:rPr>
        <w:t>энергоэффективность</w:t>
      </w:r>
      <w:proofErr w:type="spellEnd"/>
      <w:r w:rsidRPr="00FD5C34">
        <w:rPr>
          <w:color w:val="000000"/>
          <w:sz w:val="28"/>
          <w:szCs w:val="28"/>
        </w:rPr>
        <w:t xml:space="preserve"> объекта — энергетический паспорт. Главной мотивацией при введении энергетических паспортов на территории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должно стать наведение порядка в системе потребления энергоресурсов. Что приведет к оптимизации контроля тарифов на услуги </w:t>
      </w:r>
      <w:proofErr w:type="spellStart"/>
      <w:r w:rsidRPr="00FD5C34">
        <w:rPr>
          <w:color w:val="000000"/>
          <w:sz w:val="28"/>
          <w:szCs w:val="28"/>
        </w:rPr>
        <w:t>энергоснабжающих</w:t>
      </w:r>
      <w:proofErr w:type="spellEnd"/>
      <w:r w:rsidRPr="00FD5C34">
        <w:rPr>
          <w:color w:val="000000"/>
          <w:sz w:val="28"/>
          <w:szCs w:val="28"/>
        </w:rPr>
        <w:t xml:space="preserve"> организаций за счет получения достоверной информации.</w:t>
      </w:r>
    </w:p>
    <w:p w:rsidR="003D18E3" w:rsidRPr="00FD5C34" w:rsidRDefault="003D18E3" w:rsidP="001E5EAB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>14. Схема взаимодействия участников процессов энергоснабжения и энергосбережения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Участников процессов энергоснабжения и энергосбережения можно свести к 3 большим группам: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- </w:t>
      </w:r>
      <w:proofErr w:type="spellStart"/>
      <w:r w:rsidRPr="00FD5C34">
        <w:rPr>
          <w:color w:val="000000"/>
          <w:sz w:val="28"/>
          <w:szCs w:val="28"/>
        </w:rPr>
        <w:t>Энергоресурсоснабжающие</w:t>
      </w:r>
      <w:proofErr w:type="spellEnd"/>
      <w:r w:rsidRPr="00FD5C34">
        <w:rPr>
          <w:color w:val="000000"/>
          <w:sz w:val="28"/>
          <w:szCs w:val="28"/>
        </w:rPr>
        <w:t xml:space="preserve"> предприятия;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потребители;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местная власть.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spellStart"/>
      <w:r w:rsidRPr="00FD5C34">
        <w:rPr>
          <w:color w:val="000000"/>
          <w:sz w:val="28"/>
          <w:szCs w:val="28"/>
        </w:rPr>
        <w:t>Энергоснабжающие</w:t>
      </w:r>
      <w:proofErr w:type="spellEnd"/>
      <w:r w:rsidRPr="00FD5C34">
        <w:rPr>
          <w:color w:val="000000"/>
          <w:sz w:val="28"/>
          <w:szCs w:val="28"/>
        </w:rPr>
        <w:t xml:space="preserve"> организации, являющиеся естественными монополиями без конкуренции различных способов </w:t>
      </w:r>
      <w:proofErr w:type="spellStart"/>
      <w:r w:rsidRPr="00FD5C34">
        <w:rPr>
          <w:color w:val="000000"/>
          <w:sz w:val="28"/>
          <w:szCs w:val="28"/>
        </w:rPr>
        <w:t>самообеспечения</w:t>
      </w:r>
      <w:proofErr w:type="spellEnd"/>
      <w:r w:rsidRPr="00FD5C34">
        <w:rPr>
          <w:color w:val="000000"/>
          <w:sz w:val="28"/>
          <w:szCs w:val="28"/>
        </w:rPr>
        <w:t xml:space="preserve"> энергетических потребностей потребителей и воздействия власти полностью инфантильны к вопросам повышения </w:t>
      </w:r>
      <w:proofErr w:type="spellStart"/>
      <w:r w:rsidRPr="00FD5C34">
        <w:rPr>
          <w:color w:val="000000"/>
          <w:sz w:val="28"/>
          <w:szCs w:val="28"/>
        </w:rPr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 xml:space="preserve">. Власть двигается в сторону </w:t>
      </w:r>
      <w:proofErr w:type="spellStart"/>
      <w:r w:rsidRPr="00FD5C34">
        <w:rPr>
          <w:color w:val="000000"/>
          <w:sz w:val="28"/>
          <w:szCs w:val="28"/>
        </w:rPr>
        <w:lastRenderedPageBreak/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 xml:space="preserve"> для защиты потребителей - избирателей, болезненно воспринимающих рост стоимости энергоресурсов.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При всем разнообразии потребителей (бюджетные организации, управляющие жилищным фондом компании, предприятия и т.д.), все они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заинтересованы в снижении платежей, обеспечении качества и надежности энергоснабжения. На местную власть потребители воздействуют через систему выборов, жалоб в верхние властные структуры, отказ от инвестиционных планов, неплатежи.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Власть воздействует на потребителей путем: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особыми условиями конкурсов управляющих организаций;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введения обязательных требований и организацией контроля их соблюдения;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широкой пропагандой и обучением.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Набор методов воздействия на </w:t>
      </w:r>
      <w:proofErr w:type="spellStart"/>
      <w:r w:rsidRPr="00FD5C34">
        <w:rPr>
          <w:color w:val="000000"/>
          <w:sz w:val="28"/>
          <w:szCs w:val="28"/>
        </w:rPr>
        <w:t>энергоснабжающие</w:t>
      </w:r>
      <w:proofErr w:type="spellEnd"/>
      <w:r w:rsidRPr="00FD5C34">
        <w:rPr>
          <w:color w:val="000000"/>
          <w:sz w:val="28"/>
          <w:szCs w:val="28"/>
        </w:rPr>
        <w:t xml:space="preserve"> организации: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разработка и организация осуществления программ развития и схем энергоснабжения;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-согласование и контроль производственных и инвестиционных программ;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антимонопольные методы;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ценовые методы;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участие в управлении через собственность;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тарифное регулирование естественных монополий;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координация действий участников процесса энергоснабжения.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Из всех участников реально организовать процесс энергосбережения может только власть. Потребители не объединены, а </w:t>
      </w:r>
      <w:proofErr w:type="spellStart"/>
      <w:r w:rsidRPr="00FD5C34">
        <w:rPr>
          <w:color w:val="000000"/>
          <w:sz w:val="28"/>
          <w:szCs w:val="28"/>
        </w:rPr>
        <w:t>энергоснабжающие</w:t>
      </w:r>
      <w:proofErr w:type="spellEnd"/>
      <w:r w:rsidRPr="00FD5C34">
        <w:rPr>
          <w:color w:val="000000"/>
          <w:sz w:val="28"/>
          <w:szCs w:val="28"/>
        </w:rPr>
        <w:t xml:space="preserve"> организации как продавцы не годятся по определению.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Таким образом, успех Программы энергосбережения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определяется способностью власти внутренне сорганизоваться и управлять процессом.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</w:t>
      </w:r>
      <w:r w:rsidR="00FD5C34">
        <w:rPr>
          <w:b/>
          <w:color w:val="000000"/>
          <w:sz w:val="28"/>
          <w:szCs w:val="28"/>
        </w:rPr>
        <w:t xml:space="preserve">                  </w:t>
      </w:r>
      <w:r w:rsidRPr="00FD5C34">
        <w:rPr>
          <w:b/>
          <w:color w:val="000000"/>
          <w:sz w:val="28"/>
          <w:szCs w:val="28"/>
        </w:rPr>
        <w:t xml:space="preserve"> </w:t>
      </w:r>
      <w:r w:rsidR="003D18E3" w:rsidRPr="00FD5C34">
        <w:rPr>
          <w:b/>
          <w:color w:val="000000"/>
          <w:sz w:val="28"/>
          <w:szCs w:val="28"/>
        </w:rPr>
        <w:t>15. Энергосбережение в муниципальных учреждениях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>• обеспечить проведение энергетических обследований, ведение энергетических паспортов в муниципальных организациях;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установить и обеспечить соблюдение нормативов затрат топлива и энергии, лимитов потребления энергетических ресурсов;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обеспечить приборами учета коммунальных ресурсов и устройствами регулирования потребления тепловой энергии;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повысить тепловую защиту зданий, строений, сооружений при капитальном ремонте, утепление зданий, строений, сооружений;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Формировать систему муниципальных нормативных правовых актов стимулирующих энергосбережение;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автоматизировать потребление тепловой энергии зданиями, строениями, сооружениями;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провести гидравлическую регулировку, автоматической/ ручной балансировки распределительных систем отопления и стояков в зданиях, строениях, сооружениях;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повысить энергетическую эффективность систем освещения зданий, строений, сооружений;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• произвести закупку </w:t>
      </w:r>
      <w:proofErr w:type="spellStart"/>
      <w:r w:rsidRPr="00FD5C34">
        <w:rPr>
          <w:color w:val="000000"/>
          <w:sz w:val="28"/>
          <w:szCs w:val="28"/>
        </w:rPr>
        <w:t>энергопотребляющего</w:t>
      </w:r>
      <w:proofErr w:type="spellEnd"/>
      <w:r w:rsidRPr="00FD5C34">
        <w:rPr>
          <w:color w:val="000000"/>
          <w:sz w:val="28"/>
          <w:szCs w:val="28"/>
        </w:rPr>
        <w:t xml:space="preserve"> оборудования высоких классов энергетической эффективности;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• осуществлять контроль и мониторинг за реализацией </w:t>
      </w:r>
      <w:proofErr w:type="spellStart"/>
      <w:r w:rsidRPr="00FD5C34">
        <w:rPr>
          <w:color w:val="000000"/>
          <w:sz w:val="28"/>
          <w:szCs w:val="28"/>
        </w:rPr>
        <w:t>энергосервисных</w:t>
      </w:r>
      <w:proofErr w:type="spellEnd"/>
      <w:r w:rsidRPr="00FD5C34">
        <w:rPr>
          <w:color w:val="000000"/>
          <w:sz w:val="28"/>
          <w:szCs w:val="28"/>
        </w:rPr>
        <w:t xml:space="preserve"> контрактов.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                     </w:t>
      </w:r>
      <w:r w:rsidR="003D18E3" w:rsidRPr="00FD5C34">
        <w:rPr>
          <w:b/>
          <w:color w:val="000000"/>
          <w:sz w:val="28"/>
          <w:szCs w:val="28"/>
        </w:rPr>
        <w:t>16. Энергосбережение в жилых домах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Жилой фонд муниципального образования на 01.01.2023 г. составляет ________ кв.м. общей площади, в т.ч.: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Мероприятия по повышению эффективности использования энергии в жилищном фонде: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повышение эффективности использования энергии в жилищном фонде;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осуществление демонстрационных проектов высокой энергетической эффективности в муниципальном жилищном фонде;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• проведение энергосберегающих мероприятий (проведение энергетических обследований, составление энергетических паспортов, обеспечение </w:t>
      </w:r>
      <w:proofErr w:type="spellStart"/>
      <w:r w:rsidRPr="00FD5C34">
        <w:rPr>
          <w:color w:val="000000"/>
          <w:sz w:val="28"/>
          <w:szCs w:val="28"/>
        </w:rPr>
        <w:t>общедомовыми</w:t>
      </w:r>
      <w:proofErr w:type="spellEnd"/>
      <w:r w:rsidRPr="00FD5C34">
        <w:rPr>
          <w:color w:val="000000"/>
          <w:sz w:val="28"/>
          <w:szCs w:val="28"/>
        </w:rPr>
        <w:t xml:space="preserve"> и поквартирными приборами учета коммунальных ресурсов и </w:t>
      </w:r>
      <w:r w:rsidRPr="00FD5C34">
        <w:rPr>
          <w:color w:val="000000"/>
          <w:sz w:val="28"/>
          <w:szCs w:val="28"/>
        </w:rPr>
        <w:lastRenderedPageBreak/>
        <w:t>устройствами регулирования потребления тепловой энергии) при капитальном ремонте многоквартирных жилых</w:t>
      </w:r>
      <w:r w:rsidR="00EE44FA">
        <w:rPr>
          <w:color w:val="000000"/>
          <w:sz w:val="28"/>
          <w:szCs w:val="28"/>
        </w:rPr>
        <w:t xml:space="preserve">  домов.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Для создания условий выполнения энергосберегающих мероприятий необходимо: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обеспечить в рамках муниципального заказа применение современных энергосберегающих технологий при проектировании, строительстве, реконструкции и капитальном ремонте объектов муниципального жилищного фонда;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сформировать систему муниципальных нормативных правовых актов, стимулирующих энергосбережение в жилищном фонде (в том числе при установлении нормативов потребления коммунальных ресурсов); -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создать условия для обеспечения жилищного фонда муниципального образования приборами учета коммунальных ресурсов и устройствами регулирования потребления тепловой энергии;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обеспечить доступ населения муниципального образования к информации по энергосбережению.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Для реализации комплекса </w:t>
      </w:r>
      <w:proofErr w:type="spellStart"/>
      <w:r w:rsidRPr="00FD5C34">
        <w:rPr>
          <w:color w:val="000000"/>
          <w:sz w:val="28"/>
          <w:szCs w:val="28"/>
        </w:rPr>
        <w:t>энергоресурсосберегающих</w:t>
      </w:r>
      <w:proofErr w:type="spellEnd"/>
      <w:r w:rsidRPr="00FD5C34">
        <w:rPr>
          <w:color w:val="000000"/>
          <w:sz w:val="28"/>
          <w:szCs w:val="28"/>
        </w:rPr>
        <w:t xml:space="preserve"> мероприятий в жилищном фонде, необходимо организовать работу </w:t>
      </w:r>
      <w:proofErr w:type="gramStart"/>
      <w:r w:rsidRPr="00FD5C34">
        <w:rPr>
          <w:color w:val="000000"/>
          <w:sz w:val="28"/>
          <w:szCs w:val="28"/>
        </w:rPr>
        <w:t>по</w:t>
      </w:r>
      <w:proofErr w:type="gramEnd"/>
      <w:r w:rsidRPr="00FD5C34">
        <w:rPr>
          <w:color w:val="000000"/>
          <w:sz w:val="28"/>
          <w:szCs w:val="28"/>
        </w:rPr>
        <w:t>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внедрению энергосберегающих светильников, в том числе на базе светодиодов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регулировке систем отопления, холодного и горячего водоснабжения;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автоматизации работы электроплит;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оптимизации работы вентиляционных систем;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автоматизации включения и выключения внешнего освещения подъездов;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• внедрению </w:t>
      </w:r>
      <w:proofErr w:type="spellStart"/>
      <w:r w:rsidRPr="00FD5C34">
        <w:rPr>
          <w:color w:val="000000"/>
          <w:sz w:val="28"/>
          <w:szCs w:val="28"/>
        </w:rPr>
        <w:t>энергоэффективного</w:t>
      </w:r>
      <w:proofErr w:type="spellEnd"/>
      <w:r w:rsidRPr="00FD5C34">
        <w:rPr>
          <w:color w:val="000000"/>
          <w:sz w:val="28"/>
          <w:szCs w:val="28"/>
        </w:rPr>
        <w:t xml:space="preserve"> </w:t>
      </w:r>
      <w:proofErr w:type="spellStart"/>
      <w:r w:rsidRPr="00FD5C34">
        <w:rPr>
          <w:color w:val="000000"/>
          <w:sz w:val="28"/>
          <w:szCs w:val="28"/>
        </w:rPr>
        <w:t>внутриподъездного</w:t>
      </w:r>
      <w:proofErr w:type="spellEnd"/>
      <w:r w:rsidRPr="00FD5C34">
        <w:rPr>
          <w:color w:val="000000"/>
          <w:sz w:val="28"/>
          <w:szCs w:val="28"/>
        </w:rPr>
        <w:t xml:space="preserve"> освещения;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модернизации тепловых пунктов;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утепление фасадов, входных дверей, окон, чердачных перекрытий и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переводу отопления на дежурный режим во внерабочее время;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промывке, автоматической регулировке прямой и обратной систем центрального отопления;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 xml:space="preserve">• установке </w:t>
      </w:r>
      <w:proofErr w:type="spellStart"/>
      <w:r w:rsidRPr="00FD5C34">
        <w:rPr>
          <w:color w:val="000000"/>
          <w:sz w:val="28"/>
          <w:szCs w:val="28"/>
        </w:rPr>
        <w:t>водосберегающей</w:t>
      </w:r>
      <w:proofErr w:type="spellEnd"/>
      <w:r w:rsidRPr="00FD5C34">
        <w:rPr>
          <w:color w:val="000000"/>
          <w:sz w:val="28"/>
          <w:szCs w:val="28"/>
        </w:rPr>
        <w:t xml:space="preserve"> арматуры;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и др.</w:t>
      </w:r>
    </w:p>
    <w:p w:rsidR="003D18E3" w:rsidRPr="00FD5C34" w:rsidRDefault="00FD5C34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</w:t>
      </w:r>
      <w:r w:rsidR="00F450B8" w:rsidRPr="00FD5C34">
        <w:rPr>
          <w:b/>
          <w:color w:val="000000"/>
          <w:sz w:val="28"/>
          <w:szCs w:val="28"/>
        </w:rPr>
        <w:t xml:space="preserve">  </w:t>
      </w:r>
      <w:r w:rsidR="003D18E3" w:rsidRPr="00FD5C34">
        <w:rPr>
          <w:b/>
          <w:color w:val="000000"/>
          <w:sz w:val="28"/>
          <w:szCs w:val="28"/>
        </w:rPr>
        <w:t>17. Система коммунальной инфраструктуры.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Организационные мероприятия по энергосбережению и повышению энергетической эффективности системы коммунальной инфраструктуры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включают в себя: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проведение энергетического аудита;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имущества;</w:t>
      </w:r>
    </w:p>
    <w:p w:rsidR="003D18E3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gramStart"/>
      <w:r w:rsidRPr="00FD5C34">
        <w:rPr>
          <w:color w:val="000000"/>
          <w:sz w:val="28"/>
          <w:szCs w:val="28"/>
        </w:rPr>
        <w:t>• мероприятия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</w:t>
      </w:r>
      <w:r w:rsidR="00616CEB">
        <w:rPr>
          <w:color w:val="000000"/>
          <w:sz w:val="28"/>
          <w:szCs w:val="28"/>
        </w:rPr>
        <w:t xml:space="preserve"> </w:t>
      </w:r>
      <w:r w:rsidRPr="00FD5C34">
        <w:rPr>
          <w:color w:val="000000"/>
          <w:sz w:val="28"/>
          <w:szCs w:val="28"/>
        </w:rPr>
        <w:t>компенсацию данных потерь в тариф организации, управляющей такими объектами.</w:t>
      </w:r>
      <w:proofErr w:type="gramEnd"/>
    </w:p>
    <w:p w:rsidR="00616CEB" w:rsidRPr="00FD5C34" w:rsidRDefault="00616CEB" w:rsidP="00616CEB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616CEB">
        <w:rPr>
          <w:color w:val="000000"/>
          <w:sz w:val="28"/>
          <w:szCs w:val="28"/>
        </w:rPr>
        <w:t>по стимулированию производителей и потребителей энергетических ресурсов, организаций, осуществляющих передачу энергетических ресурсов, проводить мероприятия по энергосбережению, повышению энергетической эффективности и сокращению потерь энергетических ресурсов</w:t>
      </w:r>
      <w:r>
        <w:rPr>
          <w:color w:val="000000"/>
          <w:sz w:val="27"/>
          <w:szCs w:val="27"/>
        </w:rPr>
        <w:t>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</w:t>
      </w:r>
      <w:r w:rsidR="00FD5C34">
        <w:rPr>
          <w:b/>
          <w:color w:val="000000"/>
          <w:sz w:val="28"/>
          <w:szCs w:val="28"/>
        </w:rPr>
        <w:t xml:space="preserve">                          </w:t>
      </w:r>
      <w:r w:rsidR="003D18E3" w:rsidRPr="00FD5C34">
        <w:rPr>
          <w:b/>
          <w:color w:val="000000"/>
          <w:sz w:val="28"/>
          <w:szCs w:val="28"/>
        </w:rPr>
        <w:t>18. Муниципальные закупки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• Отказ от закупок товаров для муниципальных нужд, имеющих </w:t>
      </w:r>
      <w:proofErr w:type="gramStart"/>
      <w:r w:rsidRPr="00FD5C34">
        <w:rPr>
          <w:color w:val="000000"/>
          <w:sz w:val="28"/>
          <w:szCs w:val="28"/>
        </w:rPr>
        <w:t>низкую</w:t>
      </w:r>
      <w:proofErr w:type="gramEnd"/>
      <w:r w:rsidRPr="00FD5C34">
        <w:rPr>
          <w:color w:val="000000"/>
          <w:sz w:val="28"/>
          <w:szCs w:val="28"/>
        </w:rPr>
        <w:t xml:space="preserve"> </w:t>
      </w:r>
      <w:proofErr w:type="spellStart"/>
      <w:r w:rsidRPr="00FD5C34">
        <w:rPr>
          <w:color w:val="000000"/>
          <w:sz w:val="28"/>
          <w:szCs w:val="28"/>
        </w:rPr>
        <w:t>энергоэффективность</w:t>
      </w:r>
      <w:proofErr w:type="spellEnd"/>
      <w:r w:rsidRPr="00FD5C34">
        <w:rPr>
          <w:color w:val="000000"/>
          <w:sz w:val="28"/>
          <w:szCs w:val="28"/>
        </w:rPr>
        <w:t>;</w:t>
      </w:r>
    </w:p>
    <w:p w:rsidR="003D18E3" w:rsidRPr="00FD5C34" w:rsidRDefault="006534F8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с 1 января 2023</w:t>
      </w:r>
      <w:r w:rsidR="003D18E3" w:rsidRPr="00FD5C34">
        <w:rPr>
          <w:color w:val="000000"/>
          <w:sz w:val="28"/>
          <w:szCs w:val="28"/>
        </w:rPr>
        <w:t xml:space="preserve"> г. — соблюдение запрета закупок для муниципальных нужд всех типов ламп накаливания мощностью 100 Вт и выше.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19. Результаты от реализации Программы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Реализация Программы позволит: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1) Установить наличие в органах местного самоуправления, муниципальных учреждениях: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>- энергетических паспортов;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актов энергетических обследований.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2) снизить удельные показатели расхода энергоносителей по отношению к уровню 2022 года на 5%;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3) снизить затраты на оплату коммунальных ресурсов;</w:t>
      </w:r>
    </w:p>
    <w:p w:rsidR="003D18E3" w:rsidRPr="00FD5C34" w:rsidRDefault="005B27FC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D18E3" w:rsidRPr="00FD5C34">
        <w:rPr>
          <w:color w:val="000000"/>
          <w:sz w:val="28"/>
          <w:szCs w:val="28"/>
        </w:rPr>
        <w:t>) ускорить решение экологических и социальных проблем поселения;</w:t>
      </w:r>
    </w:p>
    <w:p w:rsidR="003D18E3" w:rsidRPr="00FD5C34" w:rsidRDefault="005B27FC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D18E3" w:rsidRPr="00FD5C34">
        <w:rPr>
          <w:color w:val="000000"/>
          <w:sz w:val="28"/>
          <w:szCs w:val="28"/>
        </w:rPr>
        <w:t>) обеспечить 100% учет энергоресурсов и воды;</w:t>
      </w:r>
    </w:p>
    <w:p w:rsidR="003D18E3" w:rsidRDefault="005B27FC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D18E3" w:rsidRDefault="003D18E3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</w:pPr>
    </w:p>
    <w:p w:rsidR="003D18E3" w:rsidRDefault="003D18E3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</w:pPr>
    </w:p>
    <w:p w:rsidR="003D18E3" w:rsidRDefault="003D18E3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</w:pPr>
    </w:p>
    <w:p w:rsidR="003D18E3" w:rsidRDefault="003D18E3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  <w:sectPr w:rsidR="003D18E3" w:rsidSect="006534F8">
          <w:headerReference w:type="default" r:id="rId11"/>
          <w:pgSz w:w="11905" w:h="16838" w:code="9"/>
          <w:pgMar w:top="142" w:right="851" w:bottom="851" w:left="1418" w:header="720" w:footer="720" w:gutter="0"/>
          <w:cols w:space="720"/>
          <w:docGrid w:linePitch="381"/>
        </w:sectPr>
      </w:pPr>
    </w:p>
    <w:p w:rsidR="003D18E3" w:rsidRDefault="003D18E3" w:rsidP="003D18E3">
      <w:pPr>
        <w:spacing w:before="92" w:line="237" w:lineRule="auto"/>
        <w:ind w:right="240"/>
        <w:jc w:val="center"/>
        <w:rPr>
          <w:b/>
        </w:rPr>
      </w:pPr>
      <w:r>
        <w:rPr>
          <w:b/>
          <w:color w:val="161616"/>
        </w:rPr>
        <w:lastRenderedPageBreak/>
        <w:t>Мероприятия</w:t>
      </w:r>
      <w:r>
        <w:rPr>
          <w:b/>
          <w:color w:val="161616"/>
          <w:spacing w:val="17"/>
        </w:rPr>
        <w:t xml:space="preserve"> </w:t>
      </w:r>
      <w:r>
        <w:rPr>
          <w:b/>
          <w:color w:val="181818"/>
        </w:rPr>
        <w:t>по</w:t>
      </w:r>
      <w:r>
        <w:rPr>
          <w:b/>
          <w:color w:val="181818"/>
          <w:spacing w:val="-5"/>
        </w:rPr>
        <w:t xml:space="preserve"> </w:t>
      </w:r>
      <w:r w:rsidRPr="00980A17">
        <w:rPr>
          <w:b/>
          <w:color w:val="131313"/>
        </w:rPr>
        <w:t>энергосбережению</w:t>
      </w:r>
      <w:r w:rsidRPr="00980A17">
        <w:rPr>
          <w:b/>
          <w:color w:val="131313"/>
          <w:spacing w:val="2"/>
        </w:rPr>
        <w:t xml:space="preserve"> </w:t>
      </w:r>
      <w:r>
        <w:rPr>
          <w:b/>
          <w:color w:val="161616"/>
        </w:rPr>
        <w:t>в</w:t>
      </w:r>
      <w:r>
        <w:rPr>
          <w:b/>
          <w:color w:val="161616"/>
          <w:spacing w:val="-5"/>
        </w:rPr>
        <w:t xml:space="preserve"> </w:t>
      </w:r>
      <w:r>
        <w:rPr>
          <w:b/>
          <w:color w:val="131313"/>
        </w:rPr>
        <w:t>сельском</w:t>
      </w:r>
      <w:r>
        <w:rPr>
          <w:b/>
          <w:color w:val="131313"/>
          <w:spacing w:val="13"/>
        </w:rPr>
        <w:t xml:space="preserve"> </w:t>
      </w:r>
      <w:r>
        <w:rPr>
          <w:b/>
          <w:color w:val="161616"/>
        </w:rPr>
        <w:t>поселении</w:t>
      </w:r>
      <w:r>
        <w:rPr>
          <w:b/>
          <w:color w:val="161616"/>
          <w:spacing w:val="9"/>
        </w:rPr>
        <w:t xml:space="preserve"> </w:t>
      </w:r>
      <w:proofErr w:type="spellStart"/>
      <w:r w:rsidR="003F26CE">
        <w:rPr>
          <w:b/>
          <w:color w:val="000000"/>
          <w:szCs w:val="28"/>
        </w:rPr>
        <w:t>Алькинский</w:t>
      </w:r>
      <w:proofErr w:type="spellEnd"/>
      <w:r>
        <w:rPr>
          <w:b/>
          <w:color w:val="131313"/>
          <w:spacing w:val="11"/>
        </w:rPr>
        <w:t xml:space="preserve"> </w:t>
      </w:r>
      <w:r>
        <w:rPr>
          <w:b/>
          <w:color w:val="131313"/>
        </w:rPr>
        <w:t>сельсовет</w:t>
      </w:r>
      <w:r>
        <w:rPr>
          <w:b/>
          <w:color w:val="131313"/>
          <w:spacing w:val="6"/>
        </w:rPr>
        <w:t xml:space="preserve"> </w:t>
      </w:r>
      <w:r>
        <w:rPr>
          <w:b/>
          <w:color w:val="131313"/>
        </w:rPr>
        <w:t>муниципального</w:t>
      </w:r>
      <w:r>
        <w:rPr>
          <w:b/>
          <w:color w:val="131313"/>
          <w:spacing w:val="-6"/>
        </w:rPr>
        <w:t xml:space="preserve"> </w:t>
      </w:r>
      <w:r>
        <w:rPr>
          <w:b/>
          <w:color w:val="161616"/>
        </w:rPr>
        <w:t>района</w:t>
      </w:r>
      <w:r>
        <w:rPr>
          <w:b/>
          <w:color w:val="161616"/>
          <w:spacing w:val="3"/>
        </w:rPr>
        <w:t xml:space="preserve"> </w:t>
      </w:r>
      <w:r w:rsidR="000A619B">
        <w:rPr>
          <w:b/>
          <w:color w:val="111111"/>
        </w:rPr>
        <w:t xml:space="preserve"> Салаватский</w:t>
      </w:r>
      <w:r>
        <w:rPr>
          <w:b/>
          <w:color w:val="111111"/>
        </w:rPr>
        <w:t xml:space="preserve"> район</w:t>
      </w:r>
      <w:r>
        <w:rPr>
          <w:b/>
          <w:color w:val="111111"/>
          <w:spacing w:val="17"/>
        </w:rPr>
        <w:t xml:space="preserve"> </w:t>
      </w:r>
      <w:r>
        <w:rPr>
          <w:b/>
          <w:color w:val="131313"/>
        </w:rPr>
        <w:t>Республики</w:t>
      </w:r>
      <w:r>
        <w:rPr>
          <w:b/>
          <w:color w:val="131313"/>
          <w:spacing w:val="22"/>
        </w:rPr>
        <w:t xml:space="preserve"> </w:t>
      </w:r>
      <w:r>
        <w:rPr>
          <w:b/>
          <w:color w:val="0F0F0F"/>
        </w:rPr>
        <w:t>Башкортостан</w:t>
      </w:r>
      <w:r>
        <w:rPr>
          <w:b/>
          <w:color w:val="0F0F0F"/>
          <w:spacing w:val="22"/>
        </w:rPr>
        <w:t xml:space="preserve"> </w:t>
      </w:r>
      <w:r>
        <w:rPr>
          <w:b/>
          <w:color w:val="131313"/>
        </w:rPr>
        <w:t>на</w:t>
      </w:r>
      <w:r>
        <w:rPr>
          <w:b/>
          <w:color w:val="131313"/>
          <w:spacing w:val="8"/>
        </w:rPr>
        <w:t xml:space="preserve"> </w:t>
      </w:r>
      <w:r>
        <w:rPr>
          <w:b/>
          <w:color w:val="161616"/>
        </w:rPr>
        <w:t>период</w:t>
      </w:r>
      <w:r>
        <w:rPr>
          <w:b/>
          <w:color w:val="161616"/>
          <w:spacing w:val="6"/>
        </w:rPr>
        <w:t xml:space="preserve"> </w:t>
      </w:r>
      <w:r>
        <w:rPr>
          <w:b/>
          <w:color w:val="151515"/>
        </w:rPr>
        <w:t xml:space="preserve">с </w:t>
      </w:r>
      <w:r>
        <w:rPr>
          <w:b/>
          <w:color w:val="111111"/>
        </w:rPr>
        <w:t>2023</w:t>
      </w:r>
      <w:r>
        <w:rPr>
          <w:b/>
          <w:color w:val="111111"/>
          <w:spacing w:val="20"/>
        </w:rPr>
        <w:t xml:space="preserve"> </w:t>
      </w:r>
      <w:r>
        <w:rPr>
          <w:color w:val="232323"/>
        </w:rPr>
        <w:t>г</w:t>
      </w:r>
      <w:r>
        <w:rPr>
          <w:color w:val="232323"/>
          <w:spacing w:val="5"/>
        </w:rPr>
        <w:t xml:space="preserve"> </w:t>
      </w:r>
      <w:r>
        <w:rPr>
          <w:b/>
          <w:color w:val="181818"/>
        </w:rPr>
        <w:t>по</w:t>
      </w:r>
      <w:r>
        <w:rPr>
          <w:b/>
          <w:color w:val="181818"/>
          <w:spacing w:val="1"/>
        </w:rPr>
        <w:t xml:space="preserve"> </w:t>
      </w:r>
      <w:r>
        <w:rPr>
          <w:b/>
          <w:color w:val="131313"/>
        </w:rPr>
        <w:t>2026</w:t>
      </w:r>
      <w:r>
        <w:rPr>
          <w:b/>
          <w:color w:val="131313"/>
          <w:spacing w:val="11"/>
        </w:rPr>
        <w:t xml:space="preserve"> </w:t>
      </w:r>
      <w:r>
        <w:rPr>
          <w:b/>
          <w:color w:val="0F0F0F"/>
        </w:rPr>
        <w:t>годы</w:t>
      </w:r>
    </w:p>
    <w:p w:rsidR="003D18E3" w:rsidRDefault="003D18E3" w:rsidP="003D18E3">
      <w:pPr>
        <w:pStyle w:val="a3"/>
        <w:spacing w:before="5"/>
        <w:rPr>
          <w:b/>
        </w:rPr>
      </w:pPr>
    </w:p>
    <w:tbl>
      <w:tblPr>
        <w:tblW w:w="14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8"/>
        <w:gridCol w:w="3844"/>
        <w:gridCol w:w="1962"/>
        <w:gridCol w:w="1209"/>
        <w:gridCol w:w="1417"/>
        <w:gridCol w:w="1276"/>
        <w:gridCol w:w="1479"/>
        <w:gridCol w:w="2554"/>
      </w:tblGrid>
      <w:tr w:rsidR="003D18E3" w:rsidRPr="003D5B36" w:rsidTr="005B27FC">
        <w:trPr>
          <w:trHeight w:val="995"/>
        </w:trPr>
        <w:tc>
          <w:tcPr>
            <w:tcW w:w="748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 xml:space="preserve">№ </w:t>
            </w:r>
            <w:proofErr w:type="spellStart"/>
            <w:r w:rsidRPr="003D5B36">
              <w:rPr>
                <w:sz w:val="26"/>
              </w:rPr>
              <w:t>пп</w:t>
            </w:r>
            <w:proofErr w:type="spellEnd"/>
          </w:p>
        </w:tc>
        <w:tc>
          <w:tcPr>
            <w:tcW w:w="384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Наименование программных мероприятий</w:t>
            </w:r>
          </w:p>
        </w:tc>
        <w:tc>
          <w:tcPr>
            <w:tcW w:w="1962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Источники финансирования</w:t>
            </w:r>
          </w:p>
        </w:tc>
        <w:tc>
          <w:tcPr>
            <w:tcW w:w="1209" w:type="dxa"/>
          </w:tcPr>
          <w:p w:rsidR="003D18E3" w:rsidRPr="00013C85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>
              <w:t>2023</w:t>
            </w:r>
          </w:p>
          <w:p w:rsidR="003D18E3" w:rsidRPr="00013C85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 w:rsidRPr="00013C85">
              <w:t>год</w:t>
            </w:r>
          </w:p>
        </w:tc>
        <w:tc>
          <w:tcPr>
            <w:tcW w:w="1417" w:type="dxa"/>
          </w:tcPr>
          <w:p w:rsidR="003D18E3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>
              <w:t>2024</w:t>
            </w:r>
          </w:p>
          <w:p w:rsidR="003D18E3" w:rsidRPr="00013C85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 w:rsidRPr="00013C85">
              <w:t>год</w:t>
            </w:r>
          </w:p>
        </w:tc>
        <w:tc>
          <w:tcPr>
            <w:tcW w:w="1276" w:type="dxa"/>
          </w:tcPr>
          <w:p w:rsidR="003D18E3" w:rsidRPr="00013C85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>
              <w:t>2025</w:t>
            </w:r>
          </w:p>
          <w:p w:rsidR="003D18E3" w:rsidRPr="00013C85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 w:rsidRPr="00013C85">
              <w:t>год</w:t>
            </w:r>
          </w:p>
        </w:tc>
        <w:tc>
          <w:tcPr>
            <w:tcW w:w="147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>
              <w:rPr>
                <w:sz w:val="26"/>
              </w:rPr>
              <w:t>2026</w:t>
            </w:r>
          </w:p>
        </w:tc>
        <w:tc>
          <w:tcPr>
            <w:tcW w:w="255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>Исполнители программных мероприятий</w:t>
            </w:r>
          </w:p>
        </w:tc>
      </w:tr>
      <w:tr w:rsidR="003D18E3" w:rsidRPr="003D5B36" w:rsidTr="005B27FC">
        <w:trPr>
          <w:trHeight w:val="1326"/>
        </w:trPr>
        <w:tc>
          <w:tcPr>
            <w:tcW w:w="748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1</w:t>
            </w:r>
          </w:p>
        </w:tc>
        <w:tc>
          <w:tcPr>
            <w:tcW w:w="384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>Обучение персонала сфере энергосбережения и повышения энергетической эффективности</w:t>
            </w:r>
          </w:p>
        </w:tc>
        <w:tc>
          <w:tcPr>
            <w:tcW w:w="1962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Бюджет поселения</w:t>
            </w:r>
          </w:p>
        </w:tc>
        <w:tc>
          <w:tcPr>
            <w:tcW w:w="120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417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276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47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55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>Администрация сельского поселения</w:t>
            </w:r>
          </w:p>
        </w:tc>
      </w:tr>
      <w:tr w:rsidR="003D18E3" w:rsidRPr="003D5B36" w:rsidTr="005B27FC">
        <w:trPr>
          <w:trHeight w:val="1326"/>
        </w:trPr>
        <w:tc>
          <w:tcPr>
            <w:tcW w:w="748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2</w:t>
            </w:r>
          </w:p>
        </w:tc>
        <w:tc>
          <w:tcPr>
            <w:tcW w:w="384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 xml:space="preserve">Рекомендация системы освещения с применением </w:t>
            </w:r>
            <w:proofErr w:type="spellStart"/>
            <w:r w:rsidRPr="003D5B36">
              <w:rPr>
                <w:sz w:val="26"/>
              </w:rPr>
              <w:t>энергоэффективных</w:t>
            </w:r>
            <w:proofErr w:type="spellEnd"/>
            <w:r w:rsidRPr="003D5B36">
              <w:rPr>
                <w:sz w:val="26"/>
              </w:rPr>
              <w:t xml:space="preserve"> светильников, всего</w:t>
            </w:r>
          </w:p>
        </w:tc>
        <w:tc>
          <w:tcPr>
            <w:tcW w:w="1962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Бюджет поселения</w:t>
            </w:r>
          </w:p>
        </w:tc>
        <w:tc>
          <w:tcPr>
            <w:tcW w:w="120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417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276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47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55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</w:p>
        </w:tc>
      </w:tr>
      <w:tr w:rsidR="003D18E3" w:rsidRPr="003D5B36" w:rsidTr="005B27FC">
        <w:trPr>
          <w:trHeight w:val="995"/>
        </w:trPr>
        <w:tc>
          <w:tcPr>
            <w:tcW w:w="748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2.1</w:t>
            </w:r>
          </w:p>
        </w:tc>
        <w:tc>
          <w:tcPr>
            <w:tcW w:w="384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 xml:space="preserve">Здание </w:t>
            </w:r>
          </w:p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 xml:space="preserve">администрации </w:t>
            </w:r>
          </w:p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>сельского поселения</w:t>
            </w:r>
          </w:p>
        </w:tc>
        <w:tc>
          <w:tcPr>
            <w:tcW w:w="1962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Бюджет поселения</w:t>
            </w:r>
          </w:p>
        </w:tc>
        <w:tc>
          <w:tcPr>
            <w:tcW w:w="120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5000</w:t>
            </w:r>
          </w:p>
        </w:tc>
        <w:tc>
          <w:tcPr>
            <w:tcW w:w="1417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5000</w:t>
            </w:r>
          </w:p>
        </w:tc>
        <w:tc>
          <w:tcPr>
            <w:tcW w:w="1276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5000</w:t>
            </w:r>
          </w:p>
        </w:tc>
        <w:tc>
          <w:tcPr>
            <w:tcW w:w="147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>
              <w:rPr>
                <w:sz w:val="26"/>
              </w:rPr>
              <w:t>5000</w:t>
            </w:r>
          </w:p>
        </w:tc>
        <w:tc>
          <w:tcPr>
            <w:tcW w:w="2554" w:type="dxa"/>
          </w:tcPr>
          <w:p w:rsidR="003D18E3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 xml:space="preserve">Администрация </w:t>
            </w:r>
            <w:proofErr w:type="gramStart"/>
            <w:r w:rsidRPr="003D5B36">
              <w:rPr>
                <w:sz w:val="26"/>
              </w:rPr>
              <w:t>сельского</w:t>
            </w:r>
            <w:proofErr w:type="gramEnd"/>
            <w:r w:rsidRPr="003D5B36">
              <w:rPr>
                <w:sz w:val="26"/>
              </w:rPr>
              <w:t xml:space="preserve"> </w:t>
            </w:r>
          </w:p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>поселения</w:t>
            </w:r>
          </w:p>
        </w:tc>
      </w:tr>
      <w:tr w:rsidR="003D18E3" w:rsidRPr="003D5B36" w:rsidTr="005B27FC">
        <w:trPr>
          <w:trHeight w:val="1011"/>
        </w:trPr>
        <w:tc>
          <w:tcPr>
            <w:tcW w:w="748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2.2.</w:t>
            </w:r>
          </w:p>
        </w:tc>
        <w:tc>
          <w:tcPr>
            <w:tcW w:w="384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>Уличное освещение</w:t>
            </w:r>
          </w:p>
        </w:tc>
        <w:tc>
          <w:tcPr>
            <w:tcW w:w="1962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Бюджет поселения</w:t>
            </w:r>
          </w:p>
        </w:tc>
        <w:tc>
          <w:tcPr>
            <w:tcW w:w="1209" w:type="dxa"/>
          </w:tcPr>
          <w:p w:rsidR="003D18E3" w:rsidRPr="003D5B36" w:rsidRDefault="00C163F1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</w:t>
            </w:r>
            <w:r w:rsidR="003D18E3">
              <w:rPr>
                <w:sz w:val="26"/>
              </w:rPr>
              <w:t>000</w:t>
            </w:r>
          </w:p>
        </w:tc>
        <w:tc>
          <w:tcPr>
            <w:tcW w:w="1417" w:type="dxa"/>
          </w:tcPr>
          <w:p w:rsidR="003D18E3" w:rsidRPr="003D5B36" w:rsidRDefault="00C163F1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</w:t>
            </w:r>
            <w:r w:rsidR="003D18E3">
              <w:rPr>
                <w:sz w:val="26"/>
              </w:rPr>
              <w:t>000</w:t>
            </w:r>
          </w:p>
        </w:tc>
        <w:tc>
          <w:tcPr>
            <w:tcW w:w="1276" w:type="dxa"/>
          </w:tcPr>
          <w:p w:rsidR="003D18E3" w:rsidRPr="003D5B36" w:rsidRDefault="00C163F1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</w:t>
            </w:r>
            <w:r w:rsidR="003D18E3">
              <w:rPr>
                <w:sz w:val="26"/>
              </w:rPr>
              <w:t>000</w:t>
            </w:r>
          </w:p>
        </w:tc>
        <w:tc>
          <w:tcPr>
            <w:tcW w:w="1479" w:type="dxa"/>
          </w:tcPr>
          <w:p w:rsidR="003D18E3" w:rsidRPr="003D5B36" w:rsidRDefault="00C163F1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  <w:r w:rsidR="003D18E3">
              <w:rPr>
                <w:sz w:val="26"/>
              </w:rPr>
              <w:t>000</w:t>
            </w:r>
          </w:p>
        </w:tc>
        <w:tc>
          <w:tcPr>
            <w:tcW w:w="2554" w:type="dxa"/>
          </w:tcPr>
          <w:p w:rsidR="003D18E3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 xml:space="preserve">Администрация </w:t>
            </w:r>
            <w:proofErr w:type="gramStart"/>
            <w:r w:rsidRPr="003D5B36">
              <w:rPr>
                <w:sz w:val="26"/>
              </w:rPr>
              <w:t>сельского</w:t>
            </w:r>
            <w:proofErr w:type="gramEnd"/>
            <w:r w:rsidRPr="003D5B36">
              <w:rPr>
                <w:sz w:val="26"/>
              </w:rPr>
              <w:t xml:space="preserve"> </w:t>
            </w:r>
          </w:p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>поселения</w:t>
            </w:r>
          </w:p>
        </w:tc>
      </w:tr>
    </w:tbl>
    <w:p w:rsidR="003D18E3" w:rsidRPr="00980A17" w:rsidRDefault="003D18E3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</w:pPr>
    </w:p>
    <w:p w:rsidR="00912398" w:rsidRPr="00404E58" w:rsidRDefault="00912398" w:rsidP="00404E58">
      <w:pPr>
        <w:spacing w:line="276" w:lineRule="auto"/>
        <w:jc w:val="both"/>
        <w:rPr>
          <w:b/>
        </w:rPr>
      </w:pPr>
    </w:p>
    <w:sectPr w:rsidR="00912398" w:rsidRPr="00404E58" w:rsidSect="00F450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BFA" w:rsidRDefault="00DD1BFA" w:rsidP="00961CDE">
      <w:r>
        <w:separator/>
      </w:r>
    </w:p>
  </w:endnote>
  <w:endnote w:type="continuationSeparator" w:id="0">
    <w:p w:rsidR="00DD1BFA" w:rsidRDefault="00DD1BFA" w:rsidP="00961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m Bsh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BFA" w:rsidRDefault="00DD1BFA" w:rsidP="00961CDE">
      <w:r>
        <w:separator/>
      </w:r>
    </w:p>
  </w:footnote>
  <w:footnote w:type="continuationSeparator" w:id="0">
    <w:p w:rsidR="00DD1BFA" w:rsidRDefault="00DD1BFA" w:rsidP="00961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443" w:rsidRPr="00FB05E5" w:rsidRDefault="00DC3443">
    <w:pPr>
      <w:pStyle w:val="a9"/>
      <w:jc w:val="center"/>
      <w:rPr>
        <w:rFonts w:ascii="Times New Roman" w:hAnsi="Times New Roman"/>
      </w:rPr>
    </w:pPr>
  </w:p>
  <w:p w:rsidR="00DC3443" w:rsidRDefault="00DC344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3B77"/>
    <w:multiLevelType w:val="hybridMultilevel"/>
    <w:tmpl w:val="C39CE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E58"/>
    <w:rsid w:val="00082576"/>
    <w:rsid w:val="000A619B"/>
    <w:rsid w:val="001C6120"/>
    <w:rsid w:val="001E5EAB"/>
    <w:rsid w:val="002220E2"/>
    <w:rsid w:val="00232295"/>
    <w:rsid w:val="002B4B0A"/>
    <w:rsid w:val="003A65E4"/>
    <w:rsid w:val="003D18E3"/>
    <w:rsid w:val="003F26CE"/>
    <w:rsid w:val="00404E58"/>
    <w:rsid w:val="004C4525"/>
    <w:rsid w:val="00511B63"/>
    <w:rsid w:val="0051238B"/>
    <w:rsid w:val="005868B3"/>
    <w:rsid w:val="005B27FC"/>
    <w:rsid w:val="00616CEB"/>
    <w:rsid w:val="006534F8"/>
    <w:rsid w:val="006D1C2B"/>
    <w:rsid w:val="00772C2E"/>
    <w:rsid w:val="008D20B9"/>
    <w:rsid w:val="00912398"/>
    <w:rsid w:val="00961CDE"/>
    <w:rsid w:val="009E5616"/>
    <w:rsid w:val="00A26E15"/>
    <w:rsid w:val="00A86FA0"/>
    <w:rsid w:val="00B6504D"/>
    <w:rsid w:val="00BD57F1"/>
    <w:rsid w:val="00C163F1"/>
    <w:rsid w:val="00C16906"/>
    <w:rsid w:val="00D1418D"/>
    <w:rsid w:val="00DC3443"/>
    <w:rsid w:val="00DD1BFA"/>
    <w:rsid w:val="00EE3519"/>
    <w:rsid w:val="00EE44FA"/>
    <w:rsid w:val="00F450B8"/>
    <w:rsid w:val="00FA2EFE"/>
    <w:rsid w:val="00FD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5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04E58"/>
    <w:pPr>
      <w:keepNext/>
      <w:jc w:val="center"/>
      <w:outlineLvl w:val="0"/>
    </w:pPr>
    <w:rPr>
      <w:b/>
      <w:caps/>
      <w:sz w:val="22"/>
      <w:szCs w:val="28"/>
      <w:lang w:val="be-BY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4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4E58"/>
    <w:rPr>
      <w:rFonts w:ascii="Times New Roman" w:eastAsia="Times New Roman" w:hAnsi="Times New Roman" w:cs="Times New Roman"/>
      <w:b/>
      <w:caps/>
      <w:szCs w:val="28"/>
      <w:lang w:val="be-BY" w:eastAsia="ru-RU"/>
    </w:rPr>
  </w:style>
  <w:style w:type="paragraph" w:styleId="a3">
    <w:name w:val="Body Text"/>
    <w:basedOn w:val="a"/>
    <w:link w:val="a4"/>
    <w:rsid w:val="00404E58"/>
    <w:pPr>
      <w:jc w:val="center"/>
    </w:pPr>
    <w:rPr>
      <w:rFonts w:ascii="Rom Bsh" w:hAnsi="Rom Bsh"/>
      <w:szCs w:val="20"/>
      <w:lang w:val="tt-RU"/>
    </w:rPr>
  </w:style>
  <w:style w:type="character" w:customStyle="1" w:styleId="a4">
    <w:name w:val="Основной текст Знак"/>
    <w:basedOn w:val="a0"/>
    <w:link w:val="a3"/>
    <w:rsid w:val="00404E58"/>
    <w:rPr>
      <w:rFonts w:ascii="Rom Bsh" w:eastAsia="Times New Roman" w:hAnsi="Rom Bsh" w:cs="Times New Roman"/>
      <w:sz w:val="24"/>
      <w:szCs w:val="20"/>
      <w:lang w:val="tt-RU" w:eastAsia="ru-RU"/>
    </w:rPr>
  </w:style>
  <w:style w:type="paragraph" w:styleId="a5">
    <w:name w:val="List Paragraph"/>
    <w:basedOn w:val="a"/>
    <w:uiPriority w:val="34"/>
    <w:qFormat/>
    <w:rsid w:val="00404E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04E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E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3D18E3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3D18E3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3D18E3"/>
    <w:rPr>
      <w:rFonts w:ascii="Calibri" w:eastAsia="Calibri" w:hAnsi="Calibri" w:cs="Times New Roman"/>
      <w:sz w:val="24"/>
      <w:szCs w:val="24"/>
      <w:lang w:eastAsia="ru-RU"/>
    </w:rPr>
  </w:style>
  <w:style w:type="paragraph" w:styleId="ab">
    <w:name w:val="No Spacing"/>
    <w:link w:val="ac"/>
    <w:qFormat/>
    <w:rsid w:val="000A619B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rsid w:val="000A619B"/>
    <w:rPr>
      <w:rFonts w:eastAsia="Times New Roman"/>
      <w:sz w:val="22"/>
      <w:szCs w:val="22"/>
      <w:lang w:bidi="ar-SA"/>
    </w:rPr>
  </w:style>
  <w:style w:type="character" w:styleId="ad">
    <w:name w:val="Hyperlink"/>
    <w:uiPriority w:val="99"/>
    <w:rsid w:val="000A619B"/>
    <w:rPr>
      <w:rFonts w:cs="Times New Roman"/>
      <w:color w:val="0000FF"/>
      <w:u w:val="single"/>
      <w:lang/>
    </w:rPr>
  </w:style>
  <w:style w:type="character" w:styleId="ae">
    <w:name w:val="Emphasis"/>
    <w:basedOn w:val="a0"/>
    <w:qFormat/>
    <w:rsid w:val="000A619B"/>
    <w:rPr>
      <w:i/>
      <w:iCs/>
    </w:rPr>
  </w:style>
  <w:style w:type="paragraph" w:styleId="af">
    <w:name w:val="footer"/>
    <w:basedOn w:val="a"/>
    <w:link w:val="af0"/>
    <w:uiPriority w:val="99"/>
    <w:semiHidden/>
    <w:unhideWhenUsed/>
    <w:rsid w:val="00EE44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E44FA"/>
    <w:rPr>
      <w:rFonts w:ascii="Times New Roman" w:eastAsia="Times New Roman" w:hAnsi="Times New Roman"/>
      <w:sz w:val="24"/>
      <w:szCs w:val="24"/>
    </w:rPr>
  </w:style>
  <w:style w:type="paragraph" w:customStyle="1" w:styleId="21">
    <w:name w:val="Абзац списка2"/>
    <w:basedOn w:val="a"/>
    <w:rsid w:val="005868B3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534F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2">
    <w:name w:val="Body Text Indent 2"/>
    <w:basedOn w:val="a"/>
    <w:link w:val="23"/>
    <w:rsid w:val="003F26CE"/>
    <w:pPr>
      <w:spacing w:after="120" w:line="480" w:lineRule="auto"/>
      <w:ind w:left="283"/>
    </w:pPr>
    <w:rPr>
      <w:color w:val="000000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3F26CE"/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p-alkin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sibas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7D0D2-AE91-44DB-B37A-98C67D89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3219</Words>
  <Characters>18353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21529</CharactersWithSpaces>
  <SharedDoc>false</SharedDoc>
  <HLinks>
    <vt:vector size="6" baseType="variant">
      <vt:variant>
        <vt:i4>8126586</vt:i4>
      </vt:variant>
      <vt:variant>
        <vt:i4>0</vt:i4>
      </vt:variant>
      <vt:variant>
        <vt:i4>0</vt:i4>
      </vt:variant>
      <vt:variant>
        <vt:i4>5</vt:i4>
      </vt:variant>
      <vt:variant>
        <vt:lpwstr>http://nasibash.ru/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2023-03-27T06:24:00Z</cp:lastPrinted>
  <dcterms:created xsi:type="dcterms:W3CDTF">2023-06-24T07:21:00Z</dcterms:created>
  <dcterms:modified xsi:type="dcterms:W3CDTF">2023-06-24T07:21:00Z</dcterms:modified>
</cp:coreProperties>
</file>