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78C" w:rsidRDefault="0067778C" w:rsidP="002E0691">
      <w:pPr>
        <w:spacing w:after="0"/>
      </w:pPr>
    </w:p>
    <w:tbl>
      <w:tblPr>
        <w:tblW w:w="10260" w:type="dxa"/>
        <w:tblInd w:w="-106" w:type="dxa"/>
        <w:tblLayout w:type="fixed"/>
        <w:tblLook w:val="0000"/>
      </w:tblPr>
      <w:tblGrid>
        <w:gridCol w:w="4500"/>
        <w:gridCol w:w="1980"/>
        <w:gridCol w:w="3780"/>
      </w:tblGrid>
      <w:tr w:rsidR="0067778C" w:rsidRPr="00C52B65">
        <w:trPr>
          <w:cantSplit/>
          <w:trHeight w:val="481"/>
        </w:trPr>
        <w:tc>
          <w:tcPr>
            <w:tcW w:w="4500" w:type="dxa"/>
          </w:tcPr>
          <w:p w:rsidR="0067778C" w:rsidRDefault="0067778C" w:rsidP="002E0691">
            <w:pPr>
              <w:spacing w:after="0" w:line="240" w:lineRule="auto"/>
              <w:jc w:val="center"/>
              <w:rPr>
                <w:sz w:val="16"/>
                <w:szCs w:val="16"/>
              </w:rPr>
            </w:pPr>
          </w:p>
          <w:p w:rsidR="0067778C" w:rsidRPr="00C52B65" w:rsidRDefault="0067778C" w:rsidP="002E0691">
            <w:pPr>
              <w:spacing w:after="0" w:line="240" w:lineRule="auto"/>
              <w:jc w:val="center"/>
              <w:rPr>
                <w:sz w:val="16"/>
                <w:szCs w:val="16"/>
              </w:rPr>
            </w:pPr>
            <w:r w:rsidRPr="00C52B65">
              <w:rPr>
                <w:sz w:val="16"/>
                <w:szCs w:val="16"/>
              </w:rPr>
              <w:t>Башκортостан Республикаһы</w:t>
            </w:r>
          </w:p>
          <w:p w:rsidR="0067778C" w:rsidRPr="00C52B65" w:rsidRDefault="0067778C" w:rsidP="002E0691">
            <w:pPr>
              <w:spacing w:after="0" w:line="240" w:lineRule="auto"/>
              <w:jc w:val="center"/>
              <w:rPr>
                <w:sz w:val="16"/>
                <w:szCs w:val="16"/>
              </w:rPr>
            </w:pPr>
            <w:r w:rsidRPr="00C52B65">
              <w:rPr>
                <w:sz w:val="16"/>
                <w:szCs w:val="16"/>
              </w:rPr>
              <w:t>Салауат районы</w:t>
            </w:r>
          </w:p>
          <w:p w:rsidR="0067778C" w:rsidRPr="00C52B65" w:rsidRDefault="0067778C" w:rsidP="002E0691">
            <w:pPr>
              <w:spacing w:after="0" w:line="240" w:lineRule="auto"/>
              <w:jc w:val="center"/>
              <w:rPr>
                <w:sz w:val="16"/>
                <w:szCs w:val="16"/>
              </w:rPr>
            </w:pPr>
            <w:r w:rsidRPr="00C52B65">
              <w:rPr>
                <w:sz w:val="16"/>
                <w:szCs w:val="16"/>
              </w:rPr>
              <w:t>муниципаль   районының</w:t>
            </w:r>
          </w:p>
          <w:p w:rsidR="0067778C" w:rsidRPr="00C52B65" w:rsidRDefault="0067778C" w:rsidP="002E0691">
            <w:pPr>
              <w:spacing w:after="0" w:line="240" w:lineRule="auto"/>
              <w:jc w:val="center"/>
              <w:rPr>
                <w:sz w:val="16"/>
                <w:szCs w:val="16"/>
              </w:rPr>
            </w:pPr>
            <w:r w:rsidRPr="00C52B65">
              <w:rPr>
                <w:sz w:val="16"/>
                <w:szCs w:val="16"/>
              </w:rPr>
              <w:t>Әлкә ауыл советы</w:t>
            </w:r>
          </w:p>
          <w:p w:rsidR="0067778C" w:rsidRPr="00C52B65" w:rsidRDefault="0067778C" w:rsidP="002E0691">
            <w:pPr>
              <w:spacing w:after="0" w:line="240" w:lineRule="auto"/>
              <w:jc w:val="center"/>
              <w:rPr>
                <w:color w:val="000000"/>
                <w:sz w:val="16"/>
                <w:szCs w:val="16"/>
              </w:rPr>
            </w:pPr>
            <w:r w:rsidRPr="00C52B65">
              <w:rPr>
                <w:sz w:val="16"/>
                <w:szCs w:val="16"/>
              </w:rPr>
              <w:t>ауыл биләмәһе Хакимиэте</w:t>
            </w:r>
          </w:p>
        </w:tc>
        <w:tc>
          <w:tcPr>
            <w:tcW w:w="1980" w:type="dxa"/>
            <w:vMerge w:val="restart"/>
            <w:tcBorders>
              <w:top w:val="nil"/>
              <w:left w:val="nil"/>
              <w:bottom w:val="double" w:sz="6" w:space="0" w:color="auto"/>
              <w:right w:val="nil"/>
            </w:tcBorders>
          </w:tcPr>
          <w:p w:rsidR="0067778C" w:rsidRPr="00C52B65" w:rsidRDefault="0067778C" w:rsidP="002E0691">
            <w:pPr>
              <w:spacing w:after="0" w:line="240" w:lineRule="auto"/>
              <w:jc w:val="center"/>
              <w:rPr>
                <w:color w:val="000000"/>
                <w:sz w:val="16"/>
                <w:szCs w:val="1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pt;margin-top:37.55pt;width:50.2pt;height:72.2pt;z-index:251658240;mso-position-horizontal-relative:text;mso-position-vertical-relative:text" wrapcoords="-322 0 -322 21375 21600 21375 21600 0 -322 0">
                  <v:imagedata r:id="rId5" o:title="" grayscale="t"/>
                  <w10:wrap type="through"/>
                </v:shape>
              </w:pict>
            </w:r>
          </w:p>
        </w:tc>
        <w:tc>
          <w:tcPr>
            <w:tcW w:w="3780" w:type="dxa"/>
          </w:tcPr>
          <w:p w:rsidR="0067778C" w:rsidRPr="00C52B65" w:rsidRDefault="0067778C" w:rsidP="002E0691">
            <w:pPr>
              <w:pStyle w:val="Heading2"/>
              <w:spacing w:before="0" w:after="0"/>
              <w:jc w:val="center"/>
              <w:rPr>
                <w:rFonts w:ascii="Times New Roman" w:hAnsi="Times New Roman" w:cs="Times New Roman"/>
                <w:b w:val="0"/>
                <w:bCs w:val="0"/>
                <w:i w:val="0"/>
                <w:iCs w:val="0"/>
                <w:sz w:val="16"/>
                <w:szCs w:val="16"/>
              </w:rPr>
            </w:pPr>
            <w:r w:rsidRPr="00C52B65">
              <w:rPr>
                <w:rFonts w:ascii="Times New Roman" w:hAnsi="Times New Roman" w:cs="Times New Roman"/>
                <w:b w:val="0"/>
                <w:bCs w:val="0"/>
                <w:i w:val="0"/>
                <w:iCs w:val="0"/>
                <w:sz w:val="16"/>
                <w:szCs w:val="16"/>
              </w:rPr>
              <w:t>Республика Башкортостан</w:t>
            </w:r>
          </w:p>
          <w:p w:rsidR="0067778C" w:rsidRPr="00C52B65" w:rsidRDefault="0067778C" w:rsidP="002E0691">
            <w:pPr>
              <w:spacing w:after="0" w:line="240" w:lineRule="auto"/>
              <w:jc w:val="center"/>
              <w:rPr>
                <w:sz w:val="16"/>
                <w:szCs w:val="16"/>
              </w:rPr>
            </w:pPr>
            <w:r w:rsidRPr="00C52B65">
              <w:rPr>
                <w:sz w:val="16"/>
                <w:szCs w:val="16"/>
              </w:rPr>
              <w:t>Администрация сельского поселения</w:t>
            </w:r>
          </w:p>
          <w:p w:rsidR="0067778C" w:rsidRPr="00C52B65" w:rsidRDefault="0067778C" w:rsidP="002E0691">
            <w:pPr>
              <w:spacing w:after="0" w:line="240" w:lineRule="auto"/>
              <w:jc w:val="center"/>
              <w:rPr>
                <w:sz w:val="16"/>
                <w:szCs w:val="16"/>
              </w:rPr>
            </w:pPr>
            <w:r w:rsidRPr="00C52B65">
              <w:rPr>
                <w:sz w:val="16"/>
                <w:szCs w:val="16"/>
              </w:rPr>
              <w:t>Алькинский   сельсовет</w:t>
            </w:r>
          </w:p>
          <w:p w:rsidR="0067778C" w:rsidRPr="00C52B65" w:rsidRDefault="0067778C" w:rsidP="002E0691">
            <w:pPr>
              <w:spacing w:after="0" w:line="240" w:lineRule="auto"/>
              <w:jc w:val="center"/>
              <w:rPr>
                <w:sz w:val="16"/>
                <w:szCs w:val="16"/>
              </w:rPr>
            </w:pPr>
            <w:r w:rsidRPr="00C52B65">
              <w:rPr>
                <w:sz w:val="16"/>
                <w:szCs w:val="16"/>
              </w:rPr>
              <w:t>муниципального района</w:t>
            </w:r>
          </w:p>
          <w:p w:rsidR="0067778C" w:rsidRPr="00C52B65" w:rsidRDefault="0067778C" w:rsidP="002E0691">
            <w:pPr>
              <w:spacing w:after="0" w:line="240" w:lineRule="auto"/>
              <w:jc w:val="center"/>
              <w:rPr>
                <w:color w:val="000000"/>
                <w:sz w:val="16"/>
                <w:szCs w:val="16"/>
              </w:rPr>
            </w:pPr>
            <w:r w:rsidRPr="00C52B65">
              <w:rPr>
                <w:sz w:val="16"/>
                <w:szCs w:val="16"/>
              </w:rPr>
              <w:t>Салаватский район</w:t>
            </w:r>
          </w:p>
        </w:tc>
      </w:tr>
      <w:tr w:rsidR="0067778C" w:rsidRPr="00C52B65">
        <w:trPr>
          <w:cantSplit/>
          <w:trHeight w:val="201"/>
        </w:trPr>
        <w:tc>
          <w:tcPr>
            <w:tcW w:w="4500" w:type="dxa"/>
            <w:tcBorders>
              <w:top w:val="nil"/>
              <w:left w:val="nil"/>
              <w:bottom w:val="double" w:sz="6" w:space="0" w:color="auto"/>
              <w:right w:val="nil"/>
            </w:tcBorders>
          </w:tcPr>
          <w:p w:rsidR="0067778C" w:rsidRPr="00C52B65" w:rsidRDefault="0067778C" w:rsidP="002E0691">
            <w:pPr>
              <w:spacing w:after="0" w:line="240" w:lineRule="auto"/>
              <w:jc w:val="center"/>
              <w:rPr>
                <w:color w:val="000000"/>
                <w:sz w:val="16"/>
                <w:szCs w:val="16"/>
              </w:rPr>
            </w:pPr>
            <w:r w:rsidRPr="00C52B65">
              <w:rPr>
                <w:sz w:val="16"/>
                <w:szCs w:val="16"/>
              </w:rPr>
              <w:t>452481, Әлкә ауылы, ?уласа урамы, 6</w:t>
            </w:r>
          </w:p>
          <w:p w:rsidR="0067778C" w:rsidRPr="00C52B65" w:rsidRDefault="0067778C" w:rsidP="002E0691">
            <w:pPr>
              <w:spacing w:after="0" w:line="240" w:lineRule="auto"/>
              <w:jc w:val="center"/>
              <w:rPr>
                <w:color w:val="000000"/>
                <w:sz w:val="16"/>
                <w:szCs w:val="16"/>
              </w:rPr>
            </w:pPr>
            <w:r w:rsidRPr="00C52B65">
              <w:rPr>
                <w:sz w:val="16"/>
                <w:szCs w:val="16"/>
              </w:rPr>
              <w:t>тел. 2-65-71, 2-65-47</w:t>
            </w:r>
          </w:p>
        </w:tc>
        <w:tc>
          <w:tcPr>
            <w:tcW w:w="1980" w:type="dxa"/>
            <w:vMerge/>
            <w:tcBorders>
              <w:top w:val="nil"/>
              <w:left w:val="nil"/>
              <w:bottom w:val="double" w:sz="6" w:space="0" w:color="auto"/>
              <w:right w:val="nil"/>
            </w:tcBorders>
            <w:vAlign w:val="center"/>
          </w:tcPr>
          <w:p w:rsidR="0067778C" w:rsidRPr="00C52B65" w:rsidRDefault="0067778C" w:rsidP="002E0691">
            <w:pPr>
              <w:spacing w:after="0" w:line="240" w:lineRule="auto"/>
              <w:rPr>
                <w:color w:val="000000"/>
                <w:sz w:val="16"/>
                <w:szCs w:val="16"/>
              </w:rPr>
            </w:pPr>
          </w:p>
        </w:tc>
        <w:tc>
          <w:tcPr>
            <w:tcW w:w="3780" w:type="dxa"/>
            <w:tcBorders>
              <w:top w:val="nil"/>
              <w:left w:val="nil"/>
              <w:bottom w:val="double" w:sz="6" w:space="0" w:color="auto"/>
              <w:right w:val="nil"/>
            </w:tcBorders>
          </w:tcPr>
          <w:p w:rsidR="0067778C" w:rsidRPr="00C52B65" w:rsidRDefault="0067778C" w:rsidP="002E0691">
            <w:pPr>
              <w:spacing w:after="0" w:line="240" w:lineRule="auto"/>
              <w:jc w:val="center"/>
              <w:rPr>
                <w:color w:val="000000"/>
                <w:sz w:val="16"/>
                <w:szCs w:val="16"/>
              </w:rPr>
            </w:pPr>
            <w:r w:rsidRPr="00C52B65">
              <w:rPr>
                <w:sz w:val="16"/>
                <w:szCs w:val="16"/>
              </w:rPr>
              <w:t>452481, с.Алькино,  ул.Кольцевая, 6</w:t>
            </w:r>
          </w:p>
          <w:p w:rsidR="0067778C" w:rsidRPr="00C52B65" w:rsidRDefault="0067778C" w:rsidP="002E0691">
            <w:pPr>
              <w:spacing w:after="0" w:line="240" w:lineRule="auto"/>
              <w:jc w:val="center"/>
              <w:rPr>
                <w:color w:val="000000"/>
                <w:sz w:val="16"/>
                <w:szCs w:val="16"/>
              </w:rPr>
            </w:pPr>
            <w:r w:rsidRPr="00C52B65">
              <w:rPr>
                <w:sz w:val="16"/>
                <w:szCs w:val="16"/>
              </w:rPr>
              <w:t>тел. 2-65-71, 2-65-47</w:t>
            </w:r>
          </w:p>
        </w:tc>
      </w:tr>
    </w:tbl>
    <w:p w:rsidR="0067778C" w:rsidRDefault="0067778C" w:rsidP="00C52B65">
      <w:pPr>
        <w:pStyle w:val="Heading1"/>
        <w:tabs>
          <w:tab w:val="left" w:pos="720"/>
        </w:tabs>
        <w:rPr>
          <w:b w:val="0"/>
          <w:bCs w:val="0"/>
          <w:sz w:val="28"/>
          <w:szCs w:val="28"/>
        </w:rPr>
      </w:pPr>
    </w:p>
    <w:p w:rsidR="0067778C" w:rsidRDefault="0067778C" w:rsidP="00C52B65">
      <w:pPr>
        <w:pStyle w:val="Heading1"/>
        <w:tabs>
          <w:tab w:val="left" w:pos="720"/>
        </w:tabs>
        <w:rPr>
          <w:b w:val="0"/>
          <w:bCs w:val="0"/>
          <w:sz w:val="28"/>
          <w:szCs w:val="28"/>
        </w:rPr>
      </w:pPr>
      <w:r>
        <w:rPr>
          <w:b w:val="0"/>
          <w:bCs w:val="0"/>
          <w:sz w:val="28"/>
          <w:szCs w:val="28"/>
        </w:rPr>
        <w:t>ПОСТАНОВЛЕНИЕ</w:t>
      </w:r>
    </w:p>
    <w:p w:rsidR="0067778C" w:rsidRDefault="0067778C" w:rsidP="00C52B65">
      <w:pPr>
        <w:jc w:val="center"/>
      </w:pPr>
      <w:r>
        <w:t>26 декабря 2016 года  № 47</w:t>
      </w:r>
    </w:p>
    <w:p w:rsidR="0067778C" w:rsidRPr="00B43368" w:rsidRDefault="0067778C" w:rsidP="00C52B65">
      <w:pPr>
        <w:shd w:val="clear" w:color="auto" w:fill="FFFFFF"/>
        <w:spacing w:after="0" w:line="240" w:lineRule="auto"/>
        <w:jc w:val="center"/>
        <w:rPr>
          <w:rFonts w:ascii="Segoe UI" w:hAnsi="Segoe UI" w:cs="Segoe UI"/>
          <w:color w:val="333333"/>
          <w:sz w:val="18"/>
          <w:szCs w:val="18"/>
          <w:lang w:eastAsia="ru-RU"/>
        </w:rPr>
      </w:pPr>
      <w:r w:rsidRPr="00B43368">
        <w:rPr>
          <w:color w:val="333333"/>
          <w:bdr w:val="none" w:sz="0" w:space="0" w:color="auto" w:frame="1"/>
          <w:lang w:eastAsia="ru-RU"/>
        </w:rPr>
        <w:t>О порядке осуществления полномочий</w:t>
      </w:r>
    </w:p>
    <w:p w:rsidR="0067778C" w:rsidRPr="00B43368" w:rsidRDefault="0067778C" w:rsidP="00C52B65">
      <w:pPr>
        <w:shd w:val="clear" w:color="auto" w:fill="FFFFFF"/>
        <w:spacing w:after="0" w:line="240" w:lineRule="auto"/>
        <w:jc w:val="center"/>
        <w:rPr>
          <w:rFonts w:ascii="Segoe UI" w:hAnsi="Segoe UI" w:cs="Segoe UI"/>
          <w:color w:val="333333"/>
          <w:sz w:val="18"/>
          <w:szCs w:val="18"/>
          <w:lang w:eastAsia="ru-RU"/>
        </w:rPr>
      </w:pPr>
      <w:r w:rsidRPr="00B43368">
        <w:rPr>
          <w:color w:val="333333"/>
          <w:bdr w:val="none" w:sz="0" w:space="0" w:color="auto" w:frame="1"/>
          <w:lang w:eastAsia="ru-RU"/>
        </w:rPr>
        <w:t>органом внутреннего муниципального</w:t>
      </w:r>
    </w:p>
    <w:p w:rsidR="0067778C" w:rsidRDefault="0067778C" w:rsidP="00B43368">
      <w:pPr>
        <w:shd w:val="clear" w:color="auto" w:fill="FFFFFF"/>
        <w:spacing w:after="0" w:line="240" w:lineRule="auto"/>
        <w:jc w:val="center"/>
      </w:pPr>
      <w:r w:rsidRPr="00B43368">
        <w:rPr>
          <w:color w:val="333333"/>
          <w:bdr w:val="none" w:sz="0" w:space="0" w:color="auto" w:frame="1"/>
          <w:lang w:eastAsia="ru-RU"/>
        </w:rPr>
        <w:t>финансового контроля</w:t>
      </w:r>
      <w:r w:rsidRPr="00C52B65">
        <w:rPr>
          <w:b/>
          <w:bCs/>
          <w:bdr w:val="none" w:sz="0" w:space="0" w:color="auto" w:frame="1"/>
          <w:lang w:eastAsia="ru-RU"/>
        </w:rPr>
        <w:t> </w:t>
      </w:r>
      <w:r w:rsidRPr="00C52B65">
        <w:t>сельского поселения Алькинский сельсовет муниципального района Салаватский район Республики Башкортостан</w:t>
      </w:r>
    </w:p>
    <w:p w:rsidR="0067778C" w:rsidRPr="00C52B65" w:rsidRDefault="0067778C" w:rsidP="00B43368">
      <w:pPr>
        <w:shd w:val="clear" w:color="auto" w:fill="FFFFFF"/>
        <w:spacing w:after="0" w:line="240" w:lineRule="auto"/>
        <w:jc w:val="center"/>
        <w:rPr>
          <w:lang w:eastAsia="ru-RU"/>
        </w:rPr>
      </w:pPr>
    </w:p>
    <w:p w:rsidR="0067778C" w:rsidRDefault="0067778C" w:rsidP="00C52B65">
      <w:pPr>
        <w:pStyle w:val="ConsPlusNormal"/>
        <w:ind w:firstLine="709"/>
        <w:jc w:val="both"/>
        <w:rPr>
          <w:rFonts w:ascii="Times New Roman" w:hAnsi="Times New Roman" w:cs="Times New Roman"/>
          <w:sz w:val="28"/>
          <w:szCs w:val="28"/>
        </w:rPr>
      </w:pPr>
      <w:r w:rsidRPr="00C52B65">
        <w:rPr>
          <w:rFonts w:ascii="Times New Roman" w:hAnsi="Times New Roman" w:cs="Times New Roman"/>
          <w:sz w:val="28"/>
          <w:szCs w:val="28"/>
          <w:bdr w:val="none" w:sz="0" w:space="0" w:color="auto" w:frame="1"/>
        </w:rPr>
        <w:t xml:space="preserve">В соответствии со статьей 269.2 Бюджетного кодекса Российской Федерации и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Федеральным законом от 06.10.2003 № 131-ФЗ «Об общих принципах организации местного самоуправления в Российской Федерации» (с изменениями и дополнениями), Уставом </w:t>
      </w:r>
      <w:r w:rsidRPr="00C52B65">
        <w:rPr>
          <w:rFonts w:ascii="Times New Roman" w:hAnsi="Times New Roman" w:cs="Times New Roman"/>
          <w:sz w:val="28"/>
          <w:szCs w:val="28"/>
        </w:rPr>
        <w:t>сельского поселения Алькинский сельсовет муниципального района Салаватский район Республики Башкортостан</w:t>
      </w:r>
      <w:r w:rsidRPr="00894711">
        <w:rPr>
          <w:rFonts w:ascii="Times New Roman" w:hAnsi="Times New Roman" w:cs="Times New Roman"/>
          <w:sz w:val="28"/>
          <w:szCs w:val="28"/>
        </w:rPr>
        <w:t xml:space="preserve">, </w:t>
      </w:r>
    </w:p>
    <w:p w:rsidR="0067778C" w:rsidRPr="00B43368" w:rsidRDefault="0067778C" w:rsidP="00C52B65">
      <w:pPr>
        <w:shd w:val="clear" w:color="auto" w:fill="FFFFFF"/>
        <w:spacing w:after="0" w:line="240" w:lineRule="auto"/>
        <w:ind w:firstLine="709"/>
        <w:jc w:val="both"/>
        <w:rPr>
          <w:rFonts w:ascii="Segoe UI" w:hAnsi="Segoe UI" w:cs="Segoe UI"/>
          <w:color w:val="333333"/>
          <w:sz w:val="18"/>
          <w:szCs w:val="18"/>
          <w:lang w:eastAsia="ru-RU"/>
        </w:rPr>
      </w:pPr>
      <w:r>
        <w:t>ПОСТАНОВЛЯЮ:</w:t>
      </w:r>
      <w:r>
        <w:br/>
        <w:t xml:space="preserve">         </w:t>
      </w:r>
      <w:r w:rsidRPr="00B43368">
        <w:rPr>
          <w:color w:val="333333"/>
          <w:bdr w:val="none" w:sz="0" w:space="0" w:color="auto" w:frame="1"/>
          <w:lang w:eastAsia="ru-RU"/>
        </w:rPr>
        <w:t>1. Утвердить прилагаемый Порядок осуществления полномочий органом внутреннего муниципального финансового контроля</w:t>
      </w:r>
      <w:r w:rsidRPr="00C52B65">
        <w:t xml:space="preserve"> сельского поселения Алькинский сельсовет муниципального района Салаватский район Республики Башкортостан</w:t>
      </w:r>
      <w:r w:rsidRPr="00B43368">
        <w:rPr>
          <w:color w:val="333333"/>
          <w:bdr w:val="none" w:sz="0" w:space="0" w:color="auto" w:frame="1"/>
          <w:lang w:eastAsia="ru-RU"/>
        </w:rPr>
        <w:t>.</w:t>
      </w:r>
    </w:p>
    <w:p w:rsidR="0067778C" w:rsidRDefault="0067778C" w:rsidP="00C52B65">
      <w:pPr>
        <w:ind w:firstLine="709"/>
        <w:jc w:val="both"/>
      </w:pPr>
      <w:r>
        <w:t xml:space="preserve">3.Обнародовать настоящее Постановление на информационном стенде в администрации сельского поселения Алькинский сельсовет по адресу: Республика Башкортостан, Салаватский район, с.Алькино, ул.Кольцевая, д.6 и на  официальном сайте Администрации муниципального района Салаватский район  </w:t>
      </w:r>
      <w:r>
        <w:rPr>
          <w:color w:val="000000"/>
        </w:rPr>
        <w:t xml:space="preserve">Республики Башкортостан по адресу: </w:t>
      </w:r>
      <w:r>
        <w:rPr>
          <w:lang w:val="en-US"/>
        </w:rPr>
        <w:t>http</w:t>
      </w:r>
      <w:r>
        <w:t>://</w:t>
      </w:r>
      <w:r>
        <w:rPr>
          <w:lang w:val="en-US"/>
        </w:rPr>
        <w:t>cp</w:t>
      </w:r>
      <w:r>
        <w:t>-</w:t>
      </w:r>
      <w:r>
        <w:rPr>
          <w:lang w:val="en-US"/>
        </w:rPr>
        <w:t>alkino</w:t>
      </w:r>
      <w:r>
        <w:t>.</w:t>
      </w:r>
      <w:r>
        <w:rPr>
          <w:lang w:val="en-US"/>
        </w:rPr>
        <w:t>ru</w:t>
      </w:r>
      <w:r>
        <w:t xml:space="preserve">. </w:t>
      </w:r>
    </w:p>
    <w:p w:rsidR="0067778C" w:rsidRDefault="0067778C" w:rsidP="00C52B6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w:t>
      </w:r>
      <w:r w:rsidRPr="002458F6">
        <w:rPr>
          <w:rFonts w:ascii="Times New Roman" w:hAnsi="Times New Roman" w:cs="Times New Roman"/>
          <w:color w:val="000000"/>
          <w:sz w:val="28"/>
          <w:szCs w:val="28"/>
        </w:rPr>
        <w:t xml:space="preserve">. Контроль за исполнением настоящего </w:t>
      </w:r>
      <w:r>
        <w:rPr>
          <w:rFonts w:ascii="Times New Roman" w:hAnsi="Times New Roman" w:cs="Times New Roman"/>
          <w:color w:val="FF0000"/>
          <w:sz w:val="28"/>
          <w:szCs w:val="28"/>
        </w:rPr>
        <w:t>постановления</w:t>
      </w:r>
      <w:r w:rsidRPr="002458F6">
        <w:rPr>
          <w:rFonts w:ascii="Times New Roman" w:hAnsi="Times New Roman" w:cs="Times New Roman"/>
          <w:color w:val="000000"/>
          <w:sz w:val="28"/>
          <w:szCs w:val="28"/>
        </w:rPr>
        <w:t xml:space="preserve"> возложить </w:t>
      </w:r>
      <w:r w:rsidRPr="002458F6">
        <w:rPr>
          <w:rFonts w:ascii="Times New Roman" w:hAnsi="Times New Roman" w:cs="Times New Roman"/>
          <w:color w:val="000000"/>
          <w:sz w:val="28"/>
          <w:szCs w:val="28"/>
        </w:rPr>
        <w:br/>
        <w:t xml:space="preserve">на </w:t>
      </w:r>
      <w:r>
        <w:rPr>
          <w:rFonts w:ascii="Times New Roman" w:hAnsi="Times New Roman" w:cs="Times New Roman"/>
          <w:color w:val="000000"/>
          <w:sz w:val="28"/>
          <w:szCs w:val="28"/>
        </w:rPr>
        <w:t xml:space="preserve">управляющей делами </w:t>
      </w:r>
      <w:r>
        <w:rPr>
          <w:rFonts w:ascii="Times New Roman" w:hAnsi="Times New Roman" w:cs="Times New Roman"/>
          <w:sz w:val="28"/>
          <w:szCs w:val="28"/>
        </w:rPr>
        <w:t>Администрации сельского поселения Алькинский  сельсовет муниципального района Салаватский район Республики Башкортостан Валиуллину З.Д</w:t>
      </w:r>
    </w:p>
    <w:p w:rsidR="0067778C" w:rsidRDefault="0067778C" w:rsidP="00C52B65">
      <w:pPr>
        <w:pStyle w:val="ConsPlusNormal"/>
        <w:ind w:firstLine="709"/>
        <w:jc w:val="both"/>
        <w:rPr>
          <w:rFonts w:ascii="Times New Roman" w:hAnsi="Times New Roman" w:cs="Times New Roman"/>
          <w:sz w:val="28"/>
          <w:szCs w:val="28"/>
        </w:rPr>
      </w:pPr>
    </w:p>
    <w:p w:rsidR="0067778C" w:rsidRPr="002458F6" w:rsidRDefault="0067778C" w:rsidP="00C52B65">
      <w:pPr>
        <w:pStyle w:val="ConsPlusNormal"/>
        <w:ind w:firstLine="709"/>
        <w:jc w:val="both"/>
        <w:rPr>
          <w:rFonts w:ascii="Times New Roman" w:hAnsi="Times New Roman" w:cs="Times New Roman"/>
          <w:color w:val="000000"/>
          <w:sz w:val="28"/>
          <w:szCs w:val="28"/>
        </w:rPr>
      </w:pPr>
    </w:p>
    <w:p w:rsidR="0067778C" w:rsidRDefault="0067778C" w:rsidP="00C52B65">
      <w:pPr>
        <w:widowControl w:val="0"/>
        <w:autoSpaceDE w:val="0"/>
        <w:autoSpaceDN w:val="0"/>
        <w:adjustRightInd w:val="0"/>
        <w:jc w:val="both"/>
      </w:pPr>
      <w:r>
        <w:t xml:space="preserve">Глава сельского поселения   </w:t>
      </w:r>
      <w:r>
        <w:tab/>
        <w:t xml:space="preserve">    </w:t>
      </w:r>
      <w:r>
        <w:tab/>
        <w:t xml:space="preserve">          Р.Г.Низамов         </w:t>
      </w:r>
    </w:p>
    <w:p w:rsidR="0067778C" w:rsidRPr="00B45BB0" w:rsidRDefault="0067778C" w:rsidP="00C52B65">
      <w:pPr>
        <w:spacing w:after="0" w:line="240" w:lineRule="auto"/>
        <w:jc w:val="right"/>
      </w:pPr>
      <w:r w:rsidRPr="00B45BB0">
        <w:t xml:space="preserve">Приложение </w:t>
      </w:r>
    </w:p>
    <w:p w:rsidR="0067778C" w:rsidRDefault="0067778C" w:rsidP="00C52B65">
      <w:pPr>
        <w:spacing w:after="0" w:line="240" w:lineRule="auto"/>
        <w:jc w:val="right"/>
      </w:pPr>
      <w:r w:rsidRPr="00B45BB0">
        <w:t xml:space="preserve">                                                                                           к постановлению  </w:t>
      </w:r>
      <w:r>
        <w:t>главы</w:t>
      </w:r>
      <w:r w:rsidRPr="00B45BB0">
        <w:t xml:space="preserve">                                                                                           сельского поселения Алькинский </w:t>
      </w:r>
    </w:p>
    <w:p w:rsidR="0067778C" w:rsidRPr="00B45BB0" w:rsidRDefault="0067778C" w:rsidP="00C52B65">
      <w:pPr>
        <w:spacing w:after="0" w:line="240" w:lineRule="auto"/>
        <w:jc w:val="right"/>
      </w:pPr>
      <w:r w:rsidRPr="00B45BB0">
        <w:t xml:space="preserve">сельсовет муниципального района Салаватский                     </w:t>
      </w:r>
    </w:p>
    <w:p w:rsidR="0067778C" w:rsidRPr="00B45BB0" w:rsidRDefault="0067778C" w:rsidP="00C52B65">
      <w:pPr>
        <w:spacing w:after="0" w:line="240" w:lineRule="auto"/>
        <w:jc w:val="right"/>
      </w:pPr>
      <w:r w:rsidRPr="00B45BB0">
        <w:t xml:space="preserve">                                                                            район Республики </w:t>
      </w:r>
      <w:r>
        <w:t>Б</w:t>
      </w:r>
      <w:r w:rsidRPr="00B45BB0">
        <w:t>ашкортостан</w:t>
      </w:r>
    </w:p>
    <w:p w:rsidR="0067778C" w:rsidRPr="00B45BB0" w:rsidRDefault="0067778C" w:rsidP="00C52B65">
      <w:pPr>
        <w:spacing w:after="0" w:line="240" w:lineRule="auto"/>
        <w:jc w:val="right"/>
      </w:pPr>
      <w:r w:rsidRPr="00B45BB0">
        <w:t xml:space="preserve">                                                                                          от </w:t>
      </w:r>
      <w:r>
        <w:t>26 декабря</w:t>
      </w:r>
      <w:r w:rsidRPr="00B45BB0">
        <w:t xml:space="preserve">  2016 г.  № </w:t>
      </w:r>
      <w:r>
        <w:t>47</w:t>
      </w:r>
    </w:p>
    <w:p w:rsidR="0067778C" w:rsidRPr="00B43368" w:rsidRDefault="0067778C" w:rsidP="00C52B65">
      <w:pPr>
        <w:shd w:val="clear" w:color="auto" w:fill="FFFFFF"/>
        <w:spacing w:after="0" w:line="240" w:lineRule="auto"/>
        <w:ind w:left="5664" w:firstLine="708"/>
        <w:jc w:val="center"/>
        <w:rPr>
          <w:rFonts w:ascii="Segoe UI" w:hAnsi="Segoe UI" w:cs="Segoe UI"/>
          <w:color w:val="333333"/>
          <w:sz w:val="18"/>
          <w:szCs w:val="18"/>
          <w:lang w:eastAsia="ru-RU"/>
        </w:rPr>
      </w:pPr>
    </w:p>
    <w:p w:rsidR="0067778C" w:rsidRDefault="0067778C" w:rsidP="00C52B65">
      <w:pPr>
        <w:shd w:val="clear" w:color="auto" w:fill="FFFFFF"/>
        <w:spacing w:after="0" w:line="240" w:lineRule="auto"/>
        <w:jc w:val="center"/>
        <w:rPr>
          <w:b/>
          <w:bCs/>
          <w:color w:val="333333"/>
          <w:bdr w:val="none" w:sz="0" w:space="0" w:color="auto" w:frame="1"/>
          <w:lang w:eastAsia="ru-RU"/>
        </w:rPr>
      </w:pPr>
    </w:p>
    <w:p w:rsidR="0067778C" w:rsidRPr="00C52B65" w:rsidRDefault="0067778C" w:rsidP="00C52B65">
      <w:pPr>
        <w:shd w:val="clear" w:color="auto" w:fill="FFFFFF"/>
        <w:spacing w:after="0" w:line="240" w:lineRule="auto"/>
        <w:jc w:val="center"/>
        <w:rPr>
          <w:b/>
          <w:bCs/>
          <w:lang w:eastAsia="ru-RU"/>
        </w:rPr>
      </w:pPr>
      <w:r w:rsidRPr="00C52B65">
        <w:rPr>
          <w:b/>
          <w:bCs/>
          <w:bdr w:val="none" w:sz="0" w:space="0" w:color="auto" w:frame="1"/>
          <w:lang w:eastAsia="ru-RU"/>
        </w:rPr>
        <w:t>ПОРЯДОК</w:t>
      </w:r>
    </w:p>
    <w:p w:rsidR="0067778C" w:rsidRPr="00C52B65" w:rsidRDefault="0067778C" w:rsidP="00C52B65">
      <w:pPr>
        <w:shd w:val="clear" w:color="auto" w:fill="FFFFFF"/>
        <w:spacing w:after="0" w:line="240" w:lineRule="auto"/>
        <w:jc w:val="center"/>
        <w:rPr>
          <w:b/>
          <w:bCs/>
          <w:lang w:eastAsia="ru-RU"/>
        </w:rPr>
      </w:pPr>
      <w:r w:rsidRPr="00C52B65">
        <w:rPr>
          <w:b/>
          <w:bCs/>
          <w:bdr w:val="none" w:sz="0" w:space="0" w:color="auto" w:frame="1"/>
          <w:lang w:eastAsia="ru-RU"/>
        </w:rPr>
        <w:t>осуществления полномочий органом внутреннего</w:t>
      </w:r>
    </w:p>
    <w:p w:rsidR="0067778C" w:rsidRPr="00C52B65" w:rsidRDefault="0067778C" w:rsidP="00C52B65">
      <w:pPr>
        <w:shd w:val="clear" w:color="auto" w:fill="FFFFFF"/>
        <w:spacing w:after="0" w:line="240" w:lineRule="auto"/>
        <w:ind w:firstLine="540"/>
        <w:jc w:val="center"/>
        <w:rPr>
          <w:b/>
          <w:bCs/>
          <w:lang w:eastAsia="ru-RU"/>
        </w:rPr>
      </w:pPr>
      <w:r w:rsidRPr="00C52B65">
        <w:rPr>
          <w:b/>
          <w:bCs/>
          <w:bdr w:val="none" w:sz="0" w:space="0" w:color="auto" w:frame="1"/>
          <w:lang w:eastAsia="ru-RU"/>
        </w:rPr>
        <w:t>муниципального финансового контроля</w:t>
      </w:r>
    </w:p>
    <w:p w:rsidR="0067778C" w:rsidRPr="00C52B65" w:rsidRDefault="0067778C" w:rsidP="00C52B65">
      <w:pPr>
        <w:shd w:val="clear" w:color="auto" w:fill="FFFFFF"/>
        <w:spacing w:after="0" w:line="240" w:lineRule="auto"/>
        <w:jc w:val="center"/>
        <w:rPr>
          <w:b/>
          <w:bCs/>
          <w:lang w:eastAsia="ru-RU"/>
        </w:rPr>
      </w:pPr>
    </w:p>
    <w:p w:rsidR="0067778C" w:rsidRPr="00C52B65" w:rsidRDefault="0067778C" w:rsidP="00C52B65">
      <w:pPr>
        <w:shd w:val="clear" w:color="auto" w:fill="FFFFFF"/>
        <w:tabs>
          <w:tab w:val="left" w:pos="3420"/>
          <w:tab w:val="center" w:pos="5500"/>
        </w:tabs>
        <w:spacing w:after="0" w:line="240" w:lineRule="auto"/>
        <w:ind w:left="1080"/>
        <w:rPr>
          <w:b/>
          <w:bCs/>
          <w:lang w:eastAsia="ru-RU"/>
        </w:rPr>
      </w:pPr>
      <w:r w:rsidRPr="00C52B65">
        <w:rPr>
          <w:b/>
          <w:bCs/>
          <w:bdr w:val="none" w:sz="0" w:space="0" w:color="auto" w:frame="1"/>
          <w:lang w:eastAsia="ru-RU"/>
        </w:rPr>
        <w:tab/>
        <w:t>1.Общие положения</w:t>
      </w:r>
    </w:p>
    <w:p w:rsidR="0067778C" w:rsidRPr="00C52B65" w:rsidRDefault="0067778C" w:rsidP="00B43368">
      <w:pPr>
        <w:shd w:val="clear" w:color="auto" w:fill="FFFFFF"/>
        <w:spacing w:after="0" w:line="240" w:lineRule="auto"/>
        <w:ind w:left="1080"/>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1.1.Настоящий Порядок разработан во исполнение части 3 статьи 269.2 Бюджетного кодекса Российской Федерации, части 11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определяет порядок осуществления полномочий органом внутреннего муниципального финансового контроля по внутреннему муниципальному финансовому контролю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а также законодательства Российской Федерации и иных нормативных правовых актов о контрактной системе в сфере закупок.</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1.2. Деятельность по осуществлению внутреннего муниципального финансового контроля (далее – 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1.3.Внутренний муниципальный финансовый контроль в сфере бюджетных правоотношений является контрольной деятельностью органа финансового контроля  (далее орган финансового контроля).</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1.4.Орган финансового контроля при осуществлении контрольной деятельности осуществляет:</w:t>
      </w:r>
    </w:p>
    <w:p w:rsidR="0067778C" w:rsidRPr="00C52B65" w:rsidRDefault="0067778C" w:rsidP="00B43368">
      <w:pPr>
        <w:shd w:val="clear" w:color="auto" w:fill="FFFFFF"/>
        <w:spacing w:after="0" w:line="240" w:lineRule="auto"/>
        <w:ind w:firstLine="360"/>
        <w:jc w:val="both"/>
        <w:rPr>
          <w:lang w:eastAsia="ru-RU"/>
        </w:rPr>
      </w:pPr>
      <w:r w:rsidRPr="00C52B65">
        <w:rPr>
          <w:lang w:eastAsia="ru-RU"/>
        </w:rPr>
        <w:t xml:space="preserve">       </w:t>
      </w:r>
      <w:r>
        <w:rPr>
          <w:lang w:eastAsia="ru-RU"/>
        </w:rPr>
        <w:t>п</w:t>
      </w:r>
      <w:r w:rsidRPr="00C52B65">
        <w:rPr>
          <w:lang w:eastAsia="ru-RU"/>
        </w:rPr>
        <w:t>олномочия по внутреннему муниципальному финансовому контролю </w:t>
      </w:r>
      <w:r w:rsidRPr="00C52B65">
        <w:rPr>
          <w:bdr w:val="none" w:sz="0" w:space="0" w:color="auto" w:frame="1"/>
          <w:lang w:eastAsia="ru-RU"/>
        </w:rPr>
        <w:t>в сфере бюджетных правоотношений;</w:t>
      </w:r>
    </w:p>
    <w:p w:rsidR="0067778C" w:rsidRPr="00C52B65" w:rsidRDefault="0067778C" w:rsidP="00B43368">
      <w:pPr>
        <w:shd w:val="clear" w:color="auto" w:fill="FFFFFF"/>
        <w:spacing w:after="0" w:line="240" w:lineRule="auto"/>
        <w:ind w:firstLine="360"/>
        <w:jc w:val="both"/>
        <w:rPr>
          <w:lang w:eastAsia="ru-RU"/>
        </w:rPr>
      </w:pPr>
      <w:r w:rsidRPr="00C52B65">
        <w:rPr>
          <w:bdr w:val="none" w:sz="0" w:space="0" w:color="auto" w:frame="1"/>
          <w:lang w:eastAsia="ru-RU"/>
        </w:rPr>
        <w:t>       внутренний муниципальный финансовый контроль в отношении закупок товаров, работ, услуг для обеспечения муниципальных нужд, предусмотренный частью 8 статьи 99 Федерального закона о контрактной системе.</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1.5. Орган финансового контроля при осуществлении полномочий по внутреннему муниципальному финансовому контролю в сфере бюджетных правоотношений осуществляет:</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предварительный контроль в целях предупреждения и пресечения бюджетных нарушений в процессе исполнения бюджета администрации сельского поселения с подведомственной территорией (далее - местный бюджет);</w:t>
      </w:r>
    </w:p>
    <w:p w:rsidR="0067778C" w:rsidRPr="00C52B65" w:rsidRDefault="0067778C" w:rsidP="00B43368">
      <w:pPr>
        <w:shd w:val="clear" w:color="auto" w:fill="FFFFFF"/>
        <w:spacing w:after="0" w:line="240" w:lineRule="auto"/>
        <w:ind w:firstLine="360"/>
        <w:jc w:val="both"/>
        <w:rPr>
          <w:lang w:eastAsia="ru-RU"/>
        </w:rPr>
      </w:pPr>
      <w:r w:rsidRPr="00C52B65">
        <w:rPr>
          <w:bdr w:val="none" w:sz="0" w:space="0" w:color="auto" w:frame="1"/>
          <w:lang w:eastAsia="ru-RU"/>
        </w:rPr>
        <w:t>    последующий контроль по результатам исполнения местного бюджета в целях установления законности его исполнения, достоверности учета и отчетности.</w:t>
      </w:r>
    </w:p>
    <w:p w:rsidR="0067778C" w:rsidRPr="00C52B65" w:rsidRDefault="0067778C" w:rsidP="0048033D">
      <w:pPr>
        <w:shd w:val="clear" w:color="auto" w:fill="FFFFFF"/>
        <w:spacing w:after="0" w:line="240" w:lineRule="auto"/>
        <w:ind w:firstLine="851"/>
        <w:jc w:val="both"/>
        <w:rPr>
          <w:lang w:eastAsia="ru-RU"/>
        </w:rPr>
      </w:pPr>
      <w:r w:rsidRPr="00C52B65">
        <w:rPr>
          <w:lang w:eastAsia="ru-RU"/>
        </w:rPr>
        <w:t>1.6. Объектами контроля </w:t>
      </w:r>
      <w:r w:rsidRPr="00C52B65">
        <w:rPr>
          <w:bdr w:val="none" w:sz="0" w:space="0" w:color="auto" w:frame="1"/>
          <w:lang w:eastAsia="ru-RU"/>
        </w:rPr>
        <w:t>в сфере бюджетных правоотношений являются:</w:t>
      </w:r>
    </w:p>
    <w:p w:rsidR="0067778C" w:rsidRPr="00C52B65" w:rsidRDefault="0067778C" w:rsidP="0048033D">
      <w:pPr>
        <w:shd w:val="clear" w:color="auto" w:fill="FFFFFF"/>
        <w:spacing w:after="0" w:line="240" w:lineRule="auto"/>
        <w:ind w:firstLine="709"/>
        <w:jc w:val="both"/>
        <w:rPr>
          <w:lang w:eastAsia="ru-RU"/>
        </w:rPr>
      </w:pPr>
      <w:r w:rsidRPr="00C52B65">
        <w:rPr>
          <w:lang w:eastAsia="ru-RU"/>
        </w:rPr>
        <w:t>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
    <w:p w:rsidR="0067778C" w:rsidRPr="00C52B65" w:rsidRDefault="0067778C" w:rsidP="0048033D">
      <w:pPr>
        <w:shd w:val="clear" w:color="auto" w:fill="FFFFFF"/>
        <w:spacing w:after="0" w:line="240" w:lineRule="auto"/>
        <w:ind w:firstLine="709"/>
        <w:jc w:val="both"/>
        <w:rPr>
          <w:lang w:eastAsia="ru-RU"/>
        </w:rPr>
      </w:pPr>
      <w:r w:rsidRPr="00C52B65">
        <w:rPr>
          <w:lang w:eastAsia="ru-RU"/>
        </w:rPr>
        <w:t>муниципальные учреждения;</w:t>
      </w:r>
    </w:p>
    <w:p w:rsidR="0067778C" w:rsidRPr="00C52B65" w:rsidRDefault="0067778C" w:rsidP="0048033D">
      <w:pPr>
        <w:shd w:val="clear" w:color="auto" w:fill="FFFFFF"/>
        <w:spacing w:after="0" w:line="240" w:lineRule="auto"/>
        <w:ind w:firstLine="709"/>
        <w:jc w:val="both"/>
        <w:rPr>
          <w:lang w:eastAsia="ru-RU"/>
        </w:rPr>
      </w:pPr>
      <w:r w:rsidRPr="00C52B65">
        <w:rPr>
          <w:lang w:eastAsia="ru-RU"/>
        </w:rPr>
        <w:t>муниципальные унитарные предприятия;</w:t>
      </w:r>
    </w:p>
    <w:p w:rsidR="0067778C" w:rsidRPr="00C52B65" w:rsidRDefault="0067778C" w:rsidP="0048033D">
      <w:pPr>
        <w:shd w:val="clear" w:color="auto" w:fill="FFFFFF"/>
        <w:spacing w:after="0" w:line="240" w:lineRule="auto"/>
        <w:ind w:firstLine="709"/>
        <w:jc w:val="both"/>
        <w:rPr>
          <w:lang w:eastAsia="ru-RU"/>
        </w:rPr>
      </w:pPr>
      <w:r w:rsidRPr="00C52B65">
        <w:rPr>
          <w:lang w:eastAsia="ru-RU"/>
        </w:rPr>
        <w:t>хозяйственные товарищества и общества с участием муниципального образования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67778C" w:rsidRPr="00C52B65" w:rsidRDefault="0067778C" w:rsidP="0048033D">
      <w:pPr>
        <w:shd w:val="clear" w:color="auto" w:fill="FFFFFF"/>
        <w:spacing w:after="0" w:line="240" w:lineRule="auto"/>
        <w:ind w:firstLine="708"/>
        <w:jc w:val="both"/>
        <w:rPr>
          <w:lang w:eastAsia="ru-RU"/>
        </w:rPr>
      </w:pPr>
      <w:r w:rsidRPr="00C52B65">
        <w:rPr>
          <w:lang w:eastAsia="ru-RU"/>
        </w:rPr>
        <w:t>юридические лица (за исключением муниципальных учреждений, муниципальных унитарных предприятий, хозяйственных товариществ и обществ с участием муниципального образования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местного бюджета, договоров (соглашений) о предоставлении муниципальных гарантий;</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1.7. Контроль в сфере закупок осуществляется в отношении следующих объектов контроля: муниципальных заказчиков, муниципальных бюджетных учреждений, контрактных служб, контрактных управляющих, уполномоченного органа, осуществляющих действия, направленные на осуществление закупок товаров, работ, услуг для муниципальных нужд в соответствии с Федеральным законом о контрактной системе.</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1.8. Контрольная деятельность подразделяется на плановую и внеплановую и осуществляется посредством проведения плановых и внеплановых проверок, а также проведения в рамках полномочий по внутреннему финансовому контролю в сфере бюджетных правоотношений плановых и внеплановых ревизий и обследований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 Обследования могут проводиться в рамках камеральных и выездных проверок (ревизий) или как самостоятельное мероприятие.</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1.9.  Плановые контрольные мероприятия проводятся в соответствии с планом контрольной деятельности (контрольных мероприятий), утверждаемым руководителем органа финансового контроля. Внеплановые контрольные мероприятия проводятся на основании решения руководителя принятого в связи с поручением Главы администрации сельского поселения поступлением мотивированных обращений руководителей структурных подразделений Администрации – главных распорядителей средств местного бюджета, обращений (поручений, требований) правоохранительных органов, депутатских запросов.</w:t>
      </w:r>
    </w:p>
    <w:p w:rsidR="0067778C" w:rsidRPr="00C52B65" w:rsidRDefault="0067778C" w:rsidP="00B43368">
      <w:pPr>
        <w:shd w:val="clear" w:color="auto" w:fill="FFFFFF"/>
        <w:spacing w:after="0" w:line="240" w:lineRule="auto"/>
        <w:ind w:firstLine="360"/>
        <w:jc w:val="both"/>
        <w:rPr>
          <w:lang w:eastAsia="ru-RU"/>
        </w:rPr>
      </w:pPr>
      <w:r w:rsidRPr="00C52B65">
        <w:rPr>
          <w:bdr w:val="none" w:sz="0" w:space="0" w:color="auto" w:frame="1"/>
          <w:lang w:eastAsia="ru-RU"/>
        </w:rPr>
        <w:t>      1.10. При осуществлении контрольной деятельности в отношении расходов, связанных с осуществлением закупок для обеспечения муниципальных нужд, в рамках одного контрольного мероприятия могут быть реализованы полномочия, предусмотренные пунктом 1.4 настоящего Порядка.</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1.11. Порядок осуществления контрольных мероприятий, сроки и последовательность действий (процедур), требования к оформлению и формам документов, составляемых при осуществлении контрольной деятельности, устанавливается административным регламентом исполнения функции внутреннего муниципального финансового контроля (далее – административный регламент) в соответствии с требованиями настоящего Порядка.</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 </w:t>
      </w:r>
    </w:p>
    <w:p w:rsidR="0067778C" w:rsidRPr="00C52B65" w:rsidRDefault="0067778C" w:rsidP="00B43368">
      <w:pPr>
        <w:numPr>
          <w:ilvl w:val="0"/>
          <w:numId w:val="1"/>
        </w:numPr>
        <w:shd w:val="clear" w:color="auto" w:fill="FFFFFF"/>
        <w:spacing w:after="0" w:line="324" w:lineRule="atLeast"/>
        <w:ind w:left="450"/>
        <w:rPr>
          <w:lang w:eastAsia="ru-RU"/>
        </w:rPr>
      </w:pPr>
      <w:r w:rsidRPr="00C52B65">
        <w:rPr>
          <w:bdr w:val="none" w:sz="0" w:space="0" w:color="auto" w:frame="1"/>
          <w:lang w:eastAsia="ru-RU"/>
        </w:rPr>
        <w:t>2.</w:t>
      </w:r>
      <w:r w:rsidRPr="00C52B65">
        <w:rPr>
          <w:b/>
          <w:bCs/>
          <w:bdr w:val="none" w:sz="0" w:space="0" w:color="auto" w:frame="1"/>
          <w:lang w:eastAsia="ru-RU"/>
        </w:rPr>
        <w:t>Должностные лица, осуществляющие контрольную деятельность, их права, обязанности и ответственность</w:t>
      </w:r>
    </w:p>
    <w:p w:rsidR="0067778C" w:rsidRPr="00C52B65" w:rsidRDefault="0067778C" w:rsidP="00B43368">
      <w:pPr>
        <w:shd w:val="clear" w:color="auto" w:fill="FFFFFF"/>
        <w:spacing w:after="0" w:line="240" w:lineRule="auto"/>
        <w:ind w:left="1211"/>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2.1.       Должностными лицами, осуществляющими контрольную деятельность, являются:</w:t>
      </w:r>
    </w:p>
    <w:p w:rsidR="0067778C" w:rsidRPr="00C52B65" w:rsidRDefault="0067778C" w:rsidP="00B43368">
      <w:pPr>
        <w:shd w:val="clear" w:color="auto" w:fill="FFFFFF"/>
        <w:spacing w:after="0" w:line="240" w:lineRule="auto"/>
        <w:ind w:left="851"/>
        <w:jc w:val="both"/>
        <w:rPr>
          <w:lang w:eastAsia="ru-RU"/>
        </w:rPr>
      </w:pPr>
      <w:r w:rsidRPr="00C52B65">
        <w:rPr>
          <w:bdr w:val="none" w:sz="0" w:space="0" w:color="auto" w:frame="1"/>
          <w:lang w:eastAsia="ru-RU"/>
        </w:rPr>
        <w:t>руководитель органа финансового контроля;</w:t>
      </w:r>
    </w:p>
    <w:p w:rsidR="0067778C" w:rsidRPr="00C52B65" w:rsidRDefault="0067778C" w:rsidP="00B43368">
      <w:pPr>
        <w:shd w:val="clear" w:color="auto" w:fill="FFFFFF"/>
        <w:spacing w:after="0" w:line="240" w:lineRule="auto"/>
        <w:ind w:firstLine="851"/>
        <w:jc w:val="both"/>
        <w:rPr>
          <w:lang w:eastAsia="ru-RU"/>
        </w:rPr>
      </w:pPr>
      <w:r>
        <w:rPr>
          <w:bdr w:val="none" w:sz="0" w:space="0" w:color="auto" w:frame="1"/>
          <w:lang w:eastAsia="ru-RU"/>
        </w:rPr>
        <w:t>р</w:t>
      </w:r>
      <w:r w:rsidRPr="00C52B65">
        <w:rPr>
          <w:bdr w:val="none" w:sz="0" w:space="0" w:color="auto" w:frame="1"/>
          <w:lang w:eastAsia="ru-RU"/>
        </w:rPr>
        <w:t>уководитель и иные муниципальные служащие отдела финансового контроля в составе органа, ответственные за организацию и осуществление контрольных мероприятий;</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иные муниципальные служащие органа финансового контроля уполномоченные на проведение (участие в проведении) контрольных мероприятий в соответствии с приказом руководителя и (или) включаемые в состав проверочной (ревизионной) группы.</w:t>
      </w:r>
    </w:p>
    <w:p w:rsidR="0067778C" w:rsidRPr="00C52B65" w:rsidRDefault="0067778C" w:rsidP="00B43368">
      <w:pPr>
        <w:shd w:val="clear" w:color="auto" w:fill="FFFFFF"/>
        <w:spacing w:before="225" w:after="225" w:line="240" w:lineRule="auto"/>
        <w:jc w:val="both"/>
        <w:rPr>
          <w:lang w:eastAsia="ru-RU"/>
        </w:rPr>
      </w:pPr>
      <w:r w:rsidRPr="00C52B65">
        <w:rPr>
          <w:lang w:eastAsia="ru-RU"/>
        </w:rPr>
        <w:t>            2.2. Должностные лица, указанные в пункте 2.1 настоящего Порядка, имеют право:</w:t>
      </w:r>
    </w:p>
    <w:p w:rsidR="0067778C" w:rsidRPr="00C52B65" w:rsidRDefault="0067778C" w:rsidP="00B43368">
      <w:pPr>
        <w:shd w:val="clear" w:color="auto" w:fill="FFFFFF"/>
        <w:spacing w:before="225" w:after="225" w:line="240" w:lineRule="auto"/>
        <w:jc w:val="both"/>
        <w:rPr>
          <w:lang w:eastAsia="ru-RU"/>
        </w:rPr>
      </w:pPr>
      <w:r w:rsidRPr="00C52B65">
        <w:rPr>
          <w:lang w:eastAsia="ru-RU"/>
        </w:rPr>
        <w:t>           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p>
    <w:p w:rsidR="0067778C" w:rsidRPr="00C52B65" w:rsidRDefault="0067778C" w:rsidP="00B43368">
      <w:pPr>
        <w:shd w:val="clear" w:color="auto" w:fill="FFFFFF"/>
        <w:spacing w:after="0" w:line="240" w:lineRule="auto"/>
        <w:jc w:val="both"/>
        <w:rPr>
          <w:lang w:eastAsia="ru-RU"/>
        </w:rPr>
      </w:pPr>
      <w:r w:rsidRPr="00C52B65">
        <w:rPr>
          <w:lang w:eastAsia="ru-RU"/>
        </w:rPr>
        <w:t>           при осуществлении выездных проверок (ревизий) беспрепятственно по предъявлении служебных удостоверений, удостоверений </w:t>
      </w:r>
      <w:r w:rsidRPr="00C52B65">
        <w:rPr>
          <w:bdr w:val="none" w:sz="0" w:space="0" w:color="auto" w:frame="1"/>
          <w:lang w:eastAsia="ru-RU"/>
        </w:rPr>
        <w:t>на проведение выездной проверки (ревизии) и копии приказа о проведении выездной проверки (ревизии) посещать помещения и территории, которые занимают лица, в отношении которых осуществляется проверка (ревизия), требовать предъявления поставленных товаров, результатов выполненных работ, оказанных услуг;</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выдавать представления, предписания об устранении выявленных нарушений в случаях, предусмотренных законодательством Российской Федерации в соответствии с настоящим Порядком;</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направлять уведомления о применении бюджетных мер принуждения в случаях, предусмотренных бюджетным законодательством Российской Федерации;</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обращаться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2.3. Должностные лица, указанные в пункте 2.1 настоящего Порядка, обязаны:</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своевременно и в полной мере исполнять полномочия по предупреждению, выявлению и пресечению нарушений в установленной сфере деятельности;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соблюдать требования нормативных правовых актов в установленной сфере деятельности;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проводить контрольные мероприятия в соответствии с приказом руководителя органа финансового контроля;</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знакомить руководителя или уполномоченное должностное лицо объекта контроля (далее - представитель объекта контроля) с копией приказа и удостоверением на проведение выездной проверки (ревизии), с приказом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при выявлении факта совершения действия (бездействия), содержащего признаки административного правонарушения и (или) состава преступления, направлять в соответствующие государственные и (или) правоохранительные органы информацию о таком факте и документы (материалы), подтверждающие такой факт.</w:t>
      </w:r>
    </w:p>
    <w:p w:rsidR="0067778C" w:rsidRPr="00C52B65" w:rsidRDefault="0067778C" w:rsidP="00B43368">
      <w:pPr>
        <w:shd w:val="clear" w:color="auto" w:fill="FFFFFF"/>
        <w:spacing w:after="0" w:line="240" w:lineRule="auto"/>
        <w:ind w:left="1211" w:hanging="360"/>
        <w:rPr>
          <w:lang w:eastAsia="ru-RU"/>
        </w:rPr>
      </w:pPr>
      <w:r w:rsidRPr="00C52B65">
        <w:rPr>
          <w:bdr w:val="none" w:sz="0" w:space="0" w:color="auto" w:frame="1"/>
          <w:lang w:eastAsia="ru-RU"/>
        </w:rPr>
        <w:t> </w:t>
      </w:r>
    </w:p>
    <w:p w:rsidR="0067778C" w:rsidRPr="00C52B65" w:rsidRDefault="0067778C" w:rsidP="00B43368">
      <w:pPr>
        <w:numPr>
          <w:ilvl w:val="0"/>
          <w:numId w:val="2"/>
        </w:numPr>
        <w:shd w:val="clear" w:color="auto" w:fill="FFFFFF"/>
        <w:spacing w:after="0" w:line="324" w:lineRule="atLeast"/>
        <w:ind w:left="450"/>
        <w:rPr>
          <w:lang w:eastAsia="ru-RU"/>
        </w:rPr>
      </w:pPr>
      <w:r w:rsidRPr="00C52B65">
        <w:rPr>
          <w:b/>
          <w:bCs/>
          <w:bdr w:val="none" w:sz="0" w:space="0" w:color="auto" w:frame="1"/>
          <w:lang w:eastAsia="ru-RU"/>
        </w:rPr>
        <w:t>3.Требования к планированию контрольной деятельности</w:t>
      </w:r>
    </w:p>
    <w:p w:rsidR="0067778C" w:rsidRPr="00C52B65" w:rsidRDefault="0067778C" w:rsidP="00B43368">
      <w:pPr>
        <w:shd w:val="clear" w:color="auto" w:fill="FFFFFF"/>
        <w:spacing w:after="0" w:line="240" w:lineRule="auto"/>
        <w:ind w:firstLine="709"/>
        <w:jc w:val="center"/>
        <w:rPr>
          <w:lang w:eastAsia="ru-RU"/>
        </w:rPr>
      </w:pPr>
      <w:r w:rsidRPr="00C52B65">
        <w:rPr>
          <w:b/>
          <w:bCs/>
          <w:bdr w:val="none" w:sz="0" w:space="0" w:color="auto" w:frame="1"/>
          <w:lang w:eastAsia="ru-RU"/>
        </w:rPr>
        <w:t> </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3.1. Планирование контрольной деятельности осуществляется путем составления и утверждения плана контрольных мероприятий на календарный год.</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План контрольных мероприятий (изменения в него) утверждается руководителем органа финансового контроля.</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План контрольных мероприятий подлежит утверждению до начала соответствующего календарного года.</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3.2. В плане контрольных мероприятий устанавливаются конкретные объекты контроля, проверяемый период при проведении последующего контроля, форма контрольного мероприятия, дата (месяц) проведения контрольного мероприятия, ответственные исполнители.</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3.3. Составление плана контрольных мероприятий осуществляется с соблюдением следующих условий:</w:t>
      </w:r>
    </w:p>
    <w:p w:rsidR="0067778C" w:rsidRPr="00C52B65" w:rsidRDefault="0067778C" w:rsidP="00B43368">
      <w:pPr>
        <w:shd w:val="clear" w:color="auto" w:fill="FFFFFF"/>
        <w:spacing w:after="0" w:line="240" w:lineRule="auto"/>
        <w:ind w:firstLine="709"/>
        <w:jc w:val="both"/>
        <w:rPr>
          <w:lang w:eastAsia="ru-RU"/>
        </w:rPr>
      </w:pPr>
      <w:r>
        <w:rPr>
          <w:bdr w:val="none" w:sz="0" w:space="0" w:color="auto" w:frame="1"/>
          <w:lang w:eastAsia="ru-RU"/>
        </w:rPr>
        <w:t xml:space="preserve"> </w:t>
      </w:r>
      <w:r w:rsidRPr="00C52B65">
        <w:rPr>
          <w:bdr w:val="none" w:sz="0" w:space="0" w:color="auto" w:frame="1"/>
          <w:lang w:eastAsia="ru-RU"/>
        </w:rPr>
        <w:t>обеспечение равномерности нагрузки на должностные лица, осуществляющие контрольные мероприятия;</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 xml:space="preserve"> необходимость выделения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
    <w:p w:rsidR="0067778C" w:rsidRPr="00C52B65" w:rsidRDefault="0067778C" w:rsidP="00B43368">
      <w:pPr>
        <w:shd w:val="clear" w:color="auto" w:fill="FFFFFF"/>
        <w:spacing w:after="0" w:line="240" w:lineRule="auto"/>
        <w:ind w:firstLine="851"/>
        <w:jc w:val="both"/>
        <w:rPr>
          <w:lang w:eastAsia="ru-RU"/>
        </w:rPr>
      </w:pPr>
      <w:r w:rsidRPr="00C52B65">
        <w:rPr>
          <w:lang w:eastAsia="ru-RU"/>
        </w:rPr>
        <w:t>3.4.</w:t>
      </w:r>
      <w:r>
        <w:rPr>
          <w:lang w:eastAsia="ru-RU"/>
        </w:rPr>
        <w:t>О</w:t>
      </w:r>
      <w:r w:rsidRPr="00C52B65">
        <w:rPr>
          <w:bdr w:val="none" w:sz="0" w:space="0" w:color="auto" w:frame="1"/>
          <w:lang w:eastAsia="ru-RU"/>
        </w:rPr>
        <w:t>тбор контрольных мероприятий осуществляется исходя из следующих критериев:</w:t>
      </w:r>
    </w:p>
    <w:p w:rsidR="0067778C" w:rsidRPr="00C52B65" w:rsidRDefault="0067778C" w:rsidP="00B43368">
      <w:pPr>
        <w:shd w:val="clear" w:color="auto" w:fill="FFFFFF"/>
        <w:spacing w:after="0" w:line="240" w:lineRule="auto"/>
        <w:ind w:firstLine="284"/>
        <w:jc w:val="both"/>
        <w:rPr>
          <w:lang w:eastAsia="ru-RU"/>
        </w:rPr>
      </w:pPr>
      <w:r w:rsidRPr="00C52B65">
        <w:rPr>
          <w:bdr w:val="none" w:sz="0" w:space="0" w:color="auto" w:frame="1"/>
          <w:lang w:eastAsia="ru-RU"/>
        </w:rPr>
        <w:t xml:space="preserve">     </w:t>
      </w:r>
      <w:r>
        <w:rPr>
          <w:bdr w:val="none" w:sz="0" w:space="0" w:color="auto" w:frame="1"/>
          <w:lang w:eastAsia="ru-RU"/>
        </w:rPr>
        <w:t xml:space="preserve">  </w:t>
      </w:r>
      <w:r w:rsidRPr="00C52B65">
        <w:rPr>
          <w:bdr w:val="none" w:sz="0" w:space="0" w:color="auto" w:frame="1"/>
          <w:lang w:eastAsia="ru-RU"/>
        </w:rPr>
        <w:t>существенность и значимость мероприятий, осуществляемых объектами контроля, в отношении которых предполагается проведение финансового контроля, и (или) направления и объемов бюджетных расходов;</w:t>
      </w:r>
    </w:p>
    <w:p w:rsidR="0067778C" w:rsidRPr="00C52B65" w:rsidRDefault="0067778C" w:rsidP="00B43368">
      <w:pPr>
        <w:shd w:val="clear" w:color="auto" w:fill="FFFFFF"/>
        <w:spacing w:before="225" w:after="225" w:line="240" w:lineRule="auto"/>
        <w:jc w:val="both"/>
        <w:rPr>
          <w:lang w:eastAsia="ru-RU"/>
        </w:rPr>
      </w:pPr>
      <w:r w:rsidRPr="00C52B65">
        <w:rPr>
          <w:lang w:eastAsia="ru-RU"/>
        </w:rPr>
        <w:t xml:space="preserve">         </w:t>
      </w:r>
      <w:r>
        <w:rPr>
          <w:lang w:eastAsia="ru-RU"/>
        </w:rPr>
        <w:t xml:space="preserve">  </w:t>
      </w:r>
      <w:r w:rsidRPr="00C52B65">
        <w:rPr>
          <w:lang w:eastAsia="ru-RU"/>
        </w:rPr>
        <w:t xml:space="preserve"> оценка состояния внутреннего финансового контроля в отношении объекта контроля, полученная органом финансового контроля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w:t>
      </w:r>
    </w:p>
    <w:p w:rsidR="0067778C" w:rsidRPr="00C52B65" w:rsidRDefault="0067778C" w:rsidP="00B43368">
      <w:pPr>
        <w:shd w:val="clear" w:color="auto" w:fill="FFFFFF"/>
        <w:spacing w:before="225" w:after="225" w:line="240" w:lineRule="auto"/>
        <w:jc w:val="both"/>
        <w:rPr>
          <w:lang w:eastAsia="ru-RU"/>
        </w:rPr>
      </w:pPr>
      <w:r w:rsidRPr="00C52B65">
        <w:rPr>
          <w:lang w:eastAsia="ru-RU"/>
        </w:rPr>
        <w:t>           длительность периода, прошедшего с момента проведения идентичного контрольного мероприятия органом муниципального финансового контроля (в случае, если указанный период превышает 3 года, данный критерий имеет наивысший приоритет);</w:t>
      </w:r>
    </w:p>
    <w:p w:rsidR="0067778C" w:rsidRPr="00C52B65" w:rsidRDefault="0067778C" w:rsidP="00B43368">
      <w:pPr>
        <w:shd w:val="clear" w:color="auto" w:fill="FFFFFF"/>
        <w:spacing w:before="225" w:after="225" w:line="240" w:lineRule="auto"/>
        <w:ind w:firstLine="708"/>
        <w:jc w:val="both"/>
        <w:rPr>
          <w:lang w:eastAsia="ru-RU"/>
        </w:rPr>
      </w:pPr>
      <w:r>
        <w:rPr>
          <w:lang w:eastAsia="ru-RU"/>
        </w:rPr>
        <w:t xml:space="preserve">   </w:t>
      </w:r>
      <w:r w:rsidRPr="00C52B65">
        <w:rPr>
          <w:lang w:eastAsia="ru-RU"/>
        </w:rPr>
        <w:t>наличие информации о наличии признаков нарушений, поступившая от органов Федерального казначейства, главных распорядителей, главных администраторов средств местного бюджета, а также выявленная по результатам анализа данных единой информационной системы в сфере закупок.</w:t>
      </w:r>
    </w:p>
    <w:p w:rsidR="0067778C" w:rsidRPr="00C52B65" w:rsidRDefault="0067778C" w:rsidP="00B43368">
      <w:pPr>
        <w:shd w:val="clear" w:color="auto" w:fill="FFFFFF"/>
        <w:spacing w:before="225" w:after="225" w:line="240" w:lineRule="auto"/>
        <w:ind w:firstLine="708"/>
        <w:jc w:val="both"/>
        <w:rPr>
          <w:lang w:eastAsia="ru-RU"/>
        </w:rPr>
      </w:pPr>
      <w:r>
        <w:rPr>
          <w:lang w:eastAsia="ru-RU"/>
        </w:rPr>
        <w:t xml:space="preserve">  </w:t>
      </w:r>
      <w:r w:rsidRPr="00C52B65">
        <w:rPr>
          <w:lang w:eastAsia="ru-RU"/>
        </w:rPr>
        <w:t>3.5.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w:t>
      </w:r>
    </w:p>
    <w:p w:rsidR="0067778C" w:rsidRPr="00C52B65" w:rsidRDefault="0067778C" w:rsidP="00B43368">
      <w:pPr>
        <w:shd w:val="clear" w:color="auto" w:fill="FFFFFF"/>
        <w:spacing w:before="225" w:after="225" w:line="240" w:lineRule="auto"/>
        <w:jc w:val="both"/>
        <w:rPr>
          <w:lang w:eastAsia="ru-RU"/>
        </w:rPr>
      </w:pPr>
      <w:r w:rsidRPr="00C52B65">
        <w:rPr>
          <w:lang w:eastAsia="ru-RU"/>
        </w:rPr>
        <w:t xml:space="preserve">         </w:t>
      </w:r>
      <w:r>
        <w:rPr>
          <w:lang w:eastAsia="ru-RU"/>
        </w:rPr>
        <w:t xml:space="preserve"> </w:t>
      </w:r>
      <w:r w:rsidRPr="00C52B65">
        <w:rPr>
          <w:lang w:eastAsia="ru-RU"/>
        </w:rPr>
        <w:t>3.6. Формирование плана контрольных мероприятий осуществляется с учетом информации о планируемых (проводимых) Контрольно-ревизионным Комитетом идентичных (аналогичных) контрольных мероприятиях в отношении деятельности объекта контроля в целях исключения дублирования деятельности по финансовому контролю.</w:t>
      </w:r>
    </w:p>
    <w:p w:rsidR="0067778C" w:rsidRPr="00C52B65" w:rsidRDefault="0067778C" w:rsidP="00B43368">
      <w:pPr>
        <w:shd w:val="clear" w:color="auto" w:fill="FFFFFF"/>
        <w:spacing w:after="0" w:line="240" w:lineRule="auto"/>
        <w:jc w:val="center"/>
        <w:rPr>
          <w:lang w:eastAsia="ru-RU"/>
        </w:rPr>
      </w:pPr>
      <w:r w:rsidRPr="00C52B65">
        <w:rPr>
          <w:bdr w:val="none" w:sz="0" w:space="0" w:color="auto" w:frame="1"/>
          <w:lang w:eastAsia="ru-RU"/>
        </w:rPr>
        <w:t> </w:t>
      </w:r>
    </w:p>
    <w:p w:rsidR="0067778C" w:rsidRPr="00C52B65" w:rsidRDefault="0067778C" w:rsidP="00B43368">
      <w:pPr>
        <w:numPr>
          <w:ilvl w:val="0"/>
          <w:numId w:val="3"/>
        </w:numPr>
        <w:shd w:val="clear" w:color="auto" w:fill="FFFFFF"/>
        <w:spacing w:after="0" w:line="324" w:lineRule="atLeast"/>
        <w:ind w:left="450"/>
        <w:rPr>
          <w:lang w:eastAsia="ru-RU"/>
        </w:rPr>
      </w:pPr>
      <w:r w:rsidRPr="00C52B65">
        <w:rPr>
          <w:b/>
          <w:bCs/>
          <w:bdr w:val="none" w:sz="0" w:space="0" w:color="auto" w:frame="1"/>
          <w:lang w:eastAsia="ru-RU"/>
        </w:rPr>
        <w:t>4.Требования к проведению контрольных мероприятий</w:t>
      </w:r>
    </w:p>
    <w:p w:rsidR="0067778C" w:rsidRPr="00C52B65" w:rsidRDefault="0067778C" w:rsidP="00B43368">
      <w:pPr>
        <w:shd w:val="clear" w:color="auto" w:fill="FFFFFF"/>
        <w:spacing w:after="0" w:line="240" w:lineRule="auto"/>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4.1.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контрольного мероприятия.</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4.2. В целях подготовки контрольного мероприятия (за исключением обследования) составляется программа. Программа контрольного мероприятия должна содержать указание на форму контрольного мероприятия (проверка, ревизия), тему контрольного мероприятия и наименование объекта контроля, перечень основных вопросов, подлежащих изучению в ходе контрольного мероприятия, а также определять необходимость привлечения экспертов.</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4.3. Программа контрольного мероприятия (внесение изменений в нее) утверждается руководителем органа финансового контроля.</w:t>
      </w:r>
    </w:p>
    <w:p w:rsidR="0067778C" w:rsidRPr="00C52B65" w:rsidRDefault="0067778C" w:rsidP="00B43368">
      <w:pPr>
        <w:shd w:val="clear" w:color="auto" w:fill="FFFFFF"/>
        <w:spacing w:after="0" w:line="240" w:lineRule="auto"/>
        <w:ind w:firstLine="284"/>
        <w:jc w:val="both"/>
        <w:rPr>
          <w:lang w:eastAsia="ru-RU"/>
        </w:rPr>
      </w:pPr>
      <w:r w:rsidRPr="00C52B65">
        <w:rPr>
          <w:bdr w:val="none" w:sz="0" w:space="0" w:color="auto" w:frame="1"/>
          <w:lang w:eastAsia="ru-RU"/>
        </w:rPr>
        <w:t>       Внесение изменений в программу контрольного мероприятия осуществляется на основании докладной записки руководителя проверочной (ревизионной) группы с изложением причин о необходимости внесения изменений.</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4.4. Решение о назначении контрольного мероприятия принимается руководителем органа финансового контроля. Контрольное мероприятие проводится на основании приказа о его назначении (за исключением обследования, проводимого в рамках камеральных и выездных проверок, ревизий), в котором указывается наименование объекта контроля, проверяемый период при последующем контроле,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 срок составления акта (при назначении выездной проверки, ревизии).</w:t>
      </w:r>
    </w:p>
    <w:p w:rsidR="0067778C" w:rsidRPr="00C52B65" w:rsidRDefault="0067778C" w:rsidP="00B43368">
      <w:pPr>
        <w:shd w:val="clear" w:color="auto" w:fill="FFFFFF"/>
        <w:spacing w:before="225" w:after="225" w:line="240" w:lineRule="auto"/>
        <w:ind w:firstLine="708"/>
        <w:jc w:val="both"/>
        <w:rPr>
          <w:lang w:eastAsia="ru-RU"/>
        </w:rPr>
      </w:pPr>
      <w:r w:rsidRPr="00C52B65">
        <w:rPr>
          <w:lang w:eastAsia="ru-RU"/>
        </w:rPr>
        <w:t>4.5. Решение о приостановлении проведения контрольного мероприятия принимается руководителем органа финансового контроля на основании мотивированного обращения руководителя проверочной (ревизионной) группы в соответствии с настоящим Порядком. На время приостановления проведения контрольного мероприятия течение его срока прерывается.</w:t>
      </w:r>
    </w:p>
    <w:p w:rsidR="0067778C" w:rsidRPr="00C52B65" w:rsidRDefault="0067778C" w:rsidP="00B43368">
      <w:pPr>
        <w:shd w:val="clear" w:color="auto" w:fill="FFFFFF"/>
        <w:spacing w:before="225" w:after="225" w:line="240" w:lineRule="auto"/>
        <w:jc w:val="both"/>
        <w:rPr>
          <w:lang w:eastAsia="ru-RU"/>
        </w:rPr>
      </w:pPr>
      <w:r w:rsidRPr="00C52B65">
        <w:rPr>
          <w:lang w:eastAsia="ru-RU"/>
        </w:rPr>
        <w:t>          </w:t>
      </w:r>
      <w:r>
        <w:rPr>
          <w:lang w:eastAsia="ru-RU"/>
        </w:rPr>
        <w:t>Р</w:t>
      </w:r>
      <w:r w:rsidRPr="00C52B65">
        <w:rPr>
          <w:lang w:eastAsia="ru-RU"/>
        </w:rPr>
        <w:t>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w:t>
      </w:r>
    </w:p>
    <w:p w:rsidR="0067778C" w:rsidRPr="00C52B65" w:rsidRDefault="0067778C" w:rsidP="00B43368">
      <w:pPr>
        <w:shd w:val="clear" w:color="auto" w:fill="FFFFFF"/>
        <w:spacing w:before="225" w:after="225" w:line="240" w:lineRule="auto"/>
        <w:ind w:firstLine="708"/>
        <w:jc w:val="both"/>
        <w:rPr>
          <w:lang w:eastAsia="ru-RU"/>
        </w:rPr>
      </w:pPr>
      <w:r w:rsidRPr="00C52B65">
        <w:rPr>
          <w:lang w:eastAsia="ru-RU"/>
        </w:rPr>
        <w:t>Решение о приостановлении (возобновлении) проведения контрольного мероприятия оформляется приказом руководителя органа финансового контроля.</w:t>
      </w:r>
    </w:p>
    <w:p w:rsidR="0067778C" w:rsidRPr="00C52B65" w:rsidRDefault="0067778C" w:rsidP="00B43368">
      <w:pPr>
        <w:shd w:val="clear" w:color="auto" w:fill="FFFFFF"/>
        <w:spacing w:before="225" w:after="225" w:line="240" w:lineRule="auto"/>
        <w:ind w:firstLine="709"/>
        <w:jc w:val="both"/>
        <w:rPr>
          <w:lang w:eastAsia="ru-RU"/>
        </w:rPr>
      </w:pPr>
      <w:r w:rsidRPr="00C52B65">
        <w:rPr>
          <w:lang w:eastAsia="ru-RU"/>
        </w:rPr>
        <w:t>4.6. Запросы органа финансового контроля о представлении информации, документов и материалов, акты проверок и ревизий, заключения, подготовленные по результатам проведенных обследований, извещения о приостановлении (возобновлении) выездной проверки (ревизии),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Срок представления информации, документов и материалов устанавливается в запросе и исчисляется с даты получения запроса. При этом такой срок составляет не менее 3 рабочих дней.</w:t>
      </w:r>
    </w:p>
    <w:p w:rsidR="0067778C" w:rsidRPr="00C52B65" w:rsidRDefault="0067778C" w:rsidP="00B43368">
      <w:pPr>
        <w:shd w:val="clear" w:color="auto" w:fill="FFFFFF"/>
        <w:spacing w:before="225" w:after="225" w:line="240" w:lineRule="auto"/>
        <w:jc w:val="both"/>
        <w:rPr>
          <w:lang w:eastAsia="ru-RU"/>
        </w:rPr>
      </w:pPr>
      <w:r w:rsidRPr="00C52B65">
        <w:rPr>
          <w:lang w:eastAsia="ru-RU"/>
        </w:rPr>
        <w:t>           4.7. Документы, материалы и информация, необходимые для проведения контрольных мероприятий, представляются объектами контроля в подлиннике или копиях, заверенных руководителем (должностным лицом, уполномоченным руководителем), а финансовые документы, кроме того - подписью главного бухгалтера и печатью объекта контроля.</w:t>
      </w:r>
    </w:p>
    <w:p w:rsidR="0067778C" w:rsidRPr="00C52B65" w:rsidRDefault="0067778C" w:rsidP="00B43368">
      <w:pPr>
        <w:shd w:val="clear" w:color="auto" w:fill="FFFFFF"/>
        <w:spacing w:after="0" w:line="240" w:lineRule="auto"/>
        <w:ind w:firstLine="709"/>
        <w:jc w:val="both"/>
        <w:rPr>
          <w:lang w:eastAsia="ru-RU"/>
        </w:rPr>
      </w:pPr>
      <w:r>
        <w:rPr>
          <w:bdr w:val="none" w:sz="0" w:space="0" w:color="auto" w:frame="1"/>
          <w:lang w:eastAsia="ru-RU"/>
        </w:rPr>
        <w:t xml:space="preserve"> </w:t>
      </w:r>
      <w:r w:rsidRPr="00C52B65">
        <w:rPr>
          <w:bdr w:val="none" w:sz="0" w:space="0" w:color="auto" w:frame="1"/>
          <w:lang w:eastAsia="ru-RU"/>
        </w:rPr>
        <w:t>4.8. Все документы, составляемые должностными лицами проверочной (ревизионной) группы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w:t>
      </w:r>
    </w:p>
    <w:p w:rsidR="0067778C" w:rsidRPr="00C52B65" w:rsidRDefault="0067778C" w:rsidP="00B43368">
      <w:pPr>
        <w:shd w:val="clear" w:color="auto" w:fill="FFFFFF"/>
        <w:spacing w:after="0" w:line="240" w:lineRule="auto"/>
        <w:ind w:firstLine="709"/>
        <w:jc w:val="both"/>
        <w:rPr>
          <w:lang w:eastAsia="ru-RU"/>
        </w:rPr>
      </w:pPr>
      <w:r>
        <w:rPr>
          <w:bdr w:val="none" w:sz="0" w:space="0" w:color="auto" w:frame="1"/>
          <w:lang w:eastAsia="ru-RU"/>
        </w:rPr>
        <w:t xml:space="preserve"> </w:t>
      </w:r>
      <w:r w:rsidRPr="00C52B65">
        <w:rPr>
          <w:bdr w:val="none" w:sz="0" w:space="0" w:color="auto" w:frame="1"/>
          <w:lang w:eastAsia="ru-RU"/>
        </w:rPr>
        <w:t>4.9. В рамках камеральных или выездных проверок (ревизий) могут проводиться 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Лица и организации, в отношении которых проводится встречная проверка, обязаны представить по запросу (требованию) должностных лиц, проводящих контрольное мероприятие, информацию, документы и материалы, относящиеся к тематике проверки (ревизии).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Встречные проверки назначаются и проводятся в порядке, установленном для камеральных или выездных проверок (ревизий)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(ревизии) соответственно.</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left="360"/>
        <w:jc w:val="center"/>
        <w:rPr>
          <w:lang w:eastAsia="ru-RU"/>
        </w:rPr>
      </w:pPr>
      <w:r w:rsidRPr="00C52B65">
        <w:rPr>
          <w:b/>
          <w:bCs/>
          <w:bdr w:val="none" w:sz="0" w:space="0" w:color="auto" w:frame="1"/>
          <w:lang w:eastAsia="ru-RU"/>
        </w:rPr>
        <w:t>4.10. Проведение обследования</w:t>
      </w:r>
    </w:p>
    <w:p w:rsidR="0067778C" w:rsidRPr="00C52B65" w:rsidRDefault="0067778C" w:rsidP="0048033D">
      <w:pPr>
        <w:shd w:val="clear" w:color="auto" w:fill="FFFFFF"/>
        <w:spacing w:after="0" w:line="240" w:lineRule="auto"/>
        <w:jc w:val="both"/>
        <w:rPr>
          <w:lang w:eastAsia="ru-RU"/>
        </w:rPr>
      </w:pPr>
      <w:r w:rsidRPr="00C52B65">
        <w:rPr>
          <w:b/>
          <w:bCs/>
          <w:bdr w:val="none" w:sz="0" w:space="0" w:color="auto" w:frame="1"/>
          <w:lang w:eastAsia="ru-RU"/>
        </w:rPr>
        <w:t> </w:t>
      </w:r>
      <w:r>
        <w:rPr>
          <w:b/>
          <w:bCs/>
          <w:bdr w:val="none" w:sz="0" w:space="0" w:color="auto" w:frame="1"/>
          <w:lang w:eastAsia="ru-RU"/>
        </w:rPr>
        <w:t xml:space="preserve">    </w:t>
      </w:r>
      <w:r w:rsidRPr="00C52B65">
        <w:rPr>
          <w:lang w:eastAsia="ru-RU"/>
        </w:rPr>
        <w:t>4.10.1. При проведении обследования осуществляются анализ и оценка состояния сферы деятельности объекта контроля, определенной приказом руководителя органа финансового контроля.</w:t>
      </w:r>
    </w:p>
    <w:p w:rsidR="0067778C" w:rsidRPr="00C52B65" w:rsidRDefault="0067778C" w:rsidP="00B43368">
      <w:pPr>
        <w:shd w:val="clear" w:color="auto" w:fill="FFFFFF"/>
        <w:spacing w:before="225" w:after="225" w:line="240" w:lineRule="auto"/>
        <w:jc w:val="both"/>
        <w:rPr>
          <w:lang w:eastAsia="ru-RU"/>
        </w:rPr>
      </w:pPr>
      <w:r w:rsidRPr="00C52B65">
        <w:rPr>
          <w:lang w:eastAsia="ru-RU"/>
        </w:rPr>
        <w:t>         4.10.2.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w:t>
      </w:r>
    </w:p>
    <w:p w:rsidR="0067778C" w:rsidRPr="00C52B65" w:rsidRDefault="0067778C" w:rsidP="00B43368">
      <w:pPr>
        <w:shd w:val="clear" w:color="auto" w:fill="FFFFFF"/>
        <w:spacing w:after="0" w:line="240" w:lineRule="auto"/>
        <w:jc w:val="both"/>
        <w:rPr>
          <w:lang w:eastAsia="ru-RU"/>
        </w:rPr>
      </w:pPr>
      <w:r w:rsidRPr="00C52B65">
        <w:rPr>
          <w:lang w:eastAsia="ru-RU"/>
        </w:rPr>
        <w:t>        </w:t>
      </w:r>
      <w:r w:rsidRPr="00C52B65">
        <w:rPr>
          <w:bdr w:val="none" w:sz="0" w:space="0" w:color="auto" w:frame="1"/>
          <w:lang w:eastAsia="ru-RU"/>
        </w:rPr>
        <w:t>4.10.3.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4.10.4. По результатам проведения обследования оформляется заключение, которое подписывается должностным лицом, проводившим контрольное мероприятие,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п.4. настоящего Порядка.</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w:t>
      </w:r>
      <w:r>
        <w:rPr>
          <w:bdr w:val="none" w:sz="0" w:space="0" w:color="auto" w:frame="1"/>
          <w:lang w:eastAsia="ru-RU"/>
        </w:rPr>
        <w:t>4</w:t>
      </w:r>
      <w:r w:rsidRPr="00C52B65">
        <w:rPr>
          <w:bdr w:val="none" w:sz="0" w:space="0" w:color="auto" w:frame="1"/>
          <w:lang w:eastAsia="ru-RU"/>
        </w:rPr>
        <w:t>.10.5. Заключение и иные материалы обследования подлежат рассмотрению руководителем органа финансового контроля в течение 15 рабочих дней со дня подписания заключения. По итогам рассмотрения заключения, подготовленного по результатам проведения обследования, руководитель органа финансового контроля может назначить проведение выездной проверки (ревизии), если в результате обследования выявлены факты, содержащие признаки нарушения бюджетного законодательства Российской Федерации и иных нормативных правовых актов, регулирующих бюджетные правоотношения.</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jc w:val="center"/>
        <w:rPr>
          <w:lang w:eastAsia="ru-RU"/>
        </w:rPr>
      </w:pPr>
      <w:r w:rsidRPr="00C52B65">
        <w:rPr>
          <w:b/>
          <w:bCs/>
          <w:bdr w:val="none" w:sz="0" w:space="0" w:color="auto" w:frame="1"/>
          <w:lang w:eastAsia="ru-RU"/>
        </w:rPr>
        <w:t>4.11. Проведение камеральной проверки</w:t>
      </w:r>
    </w:p>
    <w:p w:rsidR="0067778C" w:rsidRPr="00C52B65" w:rsidRDefault="0067778C" w:rsidP="0048033D">
      <w:pPr>
        <w:shd w:val="clear" w:color="auto" w:fill="FFFFFF"/>
        <w:spacing w:after="0" w:line="240" w:lineRule="auto"/>
        <w:rPr>
          <w:lang w:eastAsia="ru-RU"/>
        </w:rPr>
      </w:pPr>
      <w:r w:rsidRPr="00C52B65">
        <w:rPr>
          <w:b/>
          <w:bCs/>
          <w:bdr w:val="none" w:sz="0" w:space="0" w:color="auto" w:frame="1"/>
          <w:lang w:eastAsia="ru-RU"/>
        </w:rPr>
        <w:t> </w:t>
      </w:r>
      <w:r w:rsidRPr="00C52B65">
        <w:rPr>
          <w:lang w:eastAsia="ru-RU"/>
        </w:rPr>
        <w:t>           4.11.1. Камеральная проверка проводится по месту нахождения органа финансового контроля, в том числе на основании бюджетной (бухгалтерской) отчетности и иных документов, представленных по запросам, а также информации, документов и материалов, полученных в ходе встречных проверок.</w:t>
      </w:r>
    </w:p>
    <w:p w:rsidR="0067778C" w:rsidRPr="00C52B65" w:rsidRDefault="0067778C" w:rsidP="00B43368">
      <w:pPr>
        <w:shd w:val="clear" w:color="auto" w:fill="FFFFFF"/>
        <w:spacing w:before="225" w:after="225" w:line="240" w:lineRule="auto"/>
        <w:ind w:firstLine="708"/>
        <w:jc w:val="both"/>
        <w:rPr>
          <w:lang w:eastAsia="ru-RU"/>
        </w:rPr>
      </w:pPr>
      <w:r w:rsidRPr="00C52B65">
        <w:rPr>
          <w:lang w:eastAsia="ru-RU"/>
        </w:rPr>
        <w:t>4.11.2. Камеральная проверка проводится в течение 30 рабочих дней со дня получения от объекта контроля информации, документов и материалов, представленных по запросу органа финансового контроля.</w:t>
      </w:r>
    </w:p>
    <w:p w:rsidR="0067778C" w:rsidRPr="00C52B65" w:rsidRDefault="0067778C" w:rsidP="00B43368">
      <w:pPr>
        <w:shd w:val="clear" w:color="auto" w:fill="FFFFFF"/>
        <w:spacing w:before="225" w:after="225" w:line="240" w:lineRule="auto"/>
        <w:ind w:firstLine="709"/>
        <w:jc w:val="both"/>
        <w:rPr>
          <w:lang w:eastAsia="ru-RU"/>
        </w:rPr>
      </w:pPr>
      <w:r w:rsidRPr="00C52B65">
        <w:rPr>
          <w:lang w:eastAsia="ru-RU"/>
        </w:rPr>
        <w:t>4.11.3. При проведении камеральной проверки в срок ее проведения не засчитываются периоды времени с даты отправки запроса органа финансового контроля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67778C" w:rsidRPr="00C52B65" w:rsidRDefault="0067778C" w:rsidP="00B43368">
      <w:pPr>
        <w:shd w:val="clear" w:color="auto" w:fill="FFFFFF"/>
        <w:spacing w:after="0" w:line="240" w:lineRule="auto"/>
        <w:jc w:val="both"/>
        <w:rPr>
          <w:lang w:eastAsia="ru-RU"/>
        </w:rPr>
      </w:pPr>
      <w:r w:rsidRPr="00C52B65">
        <w:rPr>
          <w:lang w:eastAsia="ru-RU"/>
        </w:rPr>
        <w:t>         4.11.4. При проведении камеральной проверки по решению руководителя проверочной группы может быть проведено </w:t>
      </w:r>
      <w:r w:rsidRPr="00C52B65">
        <w:rPr>
          <w:bdr w:val="none" w:sz="0" w:space="0" w:color="auto" w:frame="1"/>
          <w:lang w:eastAsia="ru-RU"/>
        </w:rPr>
        <w:t>обследование.</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4.11.5. По результатам камеральной проверки оформляется акт, который подписывается должностными лицами проверочной группы не позднее последнего дня срока проведения камеральной проверки.</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4.11.6. Акт камеральной проверки в течение 3 рабочих дней со дня его подписания вручается (направляется) представителю объекта контроля в соответствии с пунктом 4.6 настоящего Порядка.</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4.11.7.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проверки приобщаются к материалам проверки.</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На письменные возражения объекта контроля в течение 5 рабочих дней руководителем проверочной группы дается письменное заключение, которое вручается (направляется) представителю объекта контроля в соответствии с п. 4.6 настоящего Порядка. Письменные возражения объекта контроля и заключение на него прилагаются к материалам проверки.</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4.11.8. Материалы камеральной проверки подлежат рассмотрению руководителем органа финансового контроля в течение 15 рабочих дней со дня подписания акта.</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4.11.9. По результатам рассмотрения акта и иных материалов камеральной проверки руководитель органа финансового контроля принимает решение:</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а) о применении мер принуждения, к которым относятся представления, предписания, и уведомления о применении бюджетных мер принуждения, направляемые объекту контроля в соответствии с законодательством Российской Федерации;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б) об отсутствии оснований для применения мер принуждения;</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в) о проведении выездной проверки (ревизии).</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jc w:val="center"/>
        <w:rPr>
          <w:lang w:eastAsia="ru-RU"/>
        </w:rPr>
      </w:pPr>
      <w:r w:rsidRPr="00C52B65">
        <w:rPr>
          <w:b/>
          <w:bCs/>
          <w:bdr w:val="none" w:sz="0" w:space="0" w:color="auto" w:frame="1"/>
          <w:lang w:eastAsia="ru-RU"/>
        </w:rPr>
        <w:t>4.12. Проведение выездной проверки (ревизии)</w:t>
      </w:r>
    </w:p>
    <w:p w:rsidR="0067778C" w:rsidRPr="00C52B65" w:rsidRDefault="0067778C" w:rsidP="0048033D">
      <w:pPr>
        <w:shd w:val="clear" w:color="auto" w:fill="FFFFFF"/>
        <w:tabs>
          <w:tab w:val="left" w:pos="2940"/>
        </w:tabs>
        <w:spacing w:after="0" w:line="240" w:lineRule="auto"/>
        <w:rPr>
          <w:lang w:eastAsia="ru-RU"/>
        </w:rPr>
      </w:pPr>
      <w:r w:rsidRPr="00C52B65">
        <w:rPr>
          <w:b/>
          <w:bCs/>
          <w:bdr w:val="none" w:sz="0" w:space="0" w:color="auto" w:frame="1"/>
          <w:lang w:eastAsia="ru-RU"/>
        </w:rPr>
        <w:t> </w:t>
      </w:r>
      <w:r>
        <w:rPr>
          <w:b/>
          <w:bCs/>
          <w:bdr w:val="none" w:sz="0" w:space="0" w:color="auto" w:frame="1"/>
          <w:lang w:eastAsia="ru-RU"/>
        </w:rPr>
        <w:tab/>
      </w:r>
    </w:p>
    <w:p w:rsidR="0067778C" w:rsidRPr="00C52B65" w:rsidRDefault="0067778C" w:rsidP="00B43368">
      <w:pPr>
        <w:shd w:val="clear" w:color="auto" w:fill="FFFFFF"/>
        <w:spacing w:before="225" w:after="225" w:line="240" w:lineRule="auto"/>
        <w:ind w:firstLine="708"/>
        <w:jc w:val="both"/>
        <w:rPr>
          <w:lang w:eastAsia="ru-RU"/>
        </w:rPr>
      </w:pPr>
      <w:r w:rsidRPr="00C52B65">
        <w:rPr>
          <w:lang w:eastAsia="ru-RU"/>
        </w:rPr>
        <w:t>4.12.1. Выездная проверка (ревизия) проводится по месту нахождения объекта контроля.</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4.12.2. Срок проведения выездной проверки (ревизии) составляет 45 календарных дней.</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Руководитель органа финансового контроля может продлить срок проведения выездной проверки (ревизии) на основании мотивированного обращения руководителя проверочной (ревизионной) группы, но не более чем на 10 рабочих дней.</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4.12.3. На право проведения выездной проверки (ревизии) должностным лицам проверочной (ревизионной) группы руководителем органа финансового контроля выдается удостоверение на проведение выездной проверки (ревизии).</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4.12.4. При проведении выездной проверки (ревизии) по решению руководителя проверочной (ревизионной) группы может быть проведено обследование. По результатам обследования оформляется заключение, которое прилагается к материалам выездной проверки (ревизии).</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4.12.5. На основании мотивированного обращения руководителя проверочной (ревизионной) группы руководитель органа финансового контроля может назначить проведение встречной проверки.</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4.12.6. В ходе выездной проверки (ревизии) проводятся контрольные действия по документальному и фактическому изучению деятельности объекта контроля.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4.12.7. По фактам непредставления или несвоевременного представления должностными лицами объектов контроля информации, документов и материалов, запрошенных при проведении выездной проверки (ревизии), руководитель проверочной (ревизионной) группы составляет соответствующий акт.</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4.12.8.В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составляет и оставляет объекту контроля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4.12.9.Проведение выездной проверки (ревизии) может быть приостановлено руководителем органа финансового контроля на основании мотивированного обращения руководителя проверочной (ревизионной) группы:</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на период проведения встречной проверки и (или) обследования;</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при отсутствии или неудовлетворительном состоянии бухгалтерского (бюджетного) учета у объекта контроля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на период организации и проведения экспертиз;</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на период исполнения запросов, направленных в компетентные государственные органы;</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в случае непредставления объектом контроля информации, документов и материалов, и (или) представления неполного комплекта истребуемой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при необходимости обследования имущества и (или) документов, находящихся не по месту нахождения объекта контроля.</w:t>
      </w:r>
    </w:p>
    <w:p w:rsidR="0067778C" w:rsidRPr="00C52B65" w:rsidRDefault="0067778C" w:rsidP="00B43368">
      <w:pPr>
        <w:shd w:val="clear" w:color="auto" w:fill="FFFFFF"/>
        <w:spacing w:after="0" w:line="240" w:lineRule="auto"/>
        <w:ind w:firstLine="708"/>
        <w:jc w:val="both"/>
        <w:rPr>
          <w:lang w:eastAsia="ru-RU"/>
        </w:rPr>
      </w:pPr>
      <w:r w:rsidRPr="00C52B65">
        <w:rPr>
          <w:bdr w:val="none" w:sz="0" w:space="0" w:color="auto" w:frame="1"/>
          <w:lang w:eastAsia="ru-RU"/>
        </w:rPr>
        <w:t>4.12.10. Объект контроля должен быть письменно извещен о приостановлении проведения проверки (ревизии) и о причинах приостановления в течение 3 рабочих дней со дня его принятия.</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4.12.11. Орган финансового контроля принимает меры по устранению препятствий в проведении выездной проверки (ревизии), предусмотренные законодательством Российской Федерации и способствующие возобновлению проведения выездной проверки (ревизии).</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4.12.12. Выездная проверка (ревизия) возобновляется в течение 3 рабочих дней со дня получения сведений об устранении причин приостановления выездной проверки (ревизии) с письменным уведомлением объекта контроля.</w:t>
      </w:r>
    </w:p>
    <w:p w:rsidR="0067778C" w:rsidRPr="00C52B65" w:rsidRDefault="0067778C" w:rsidP="00B43368">
      <w:pPr>
        <w:shd w:val="clear" w:color="auto" w:fill="FFFFFF"/>
        <w:spacing w:after="0" w:line="240" w:lineRule="auto"/>
        <w:jc w:val="both"/>
        <w:rPr>
          <w:lang w:eastAsia="ru-RU"/>
        </w:rPr>
      </w:pPr>
      <w:r w:rsidRPr="00C52B65">
        <w:rPr>
          <w:bdr w:val="none" w:sz="0" w:space="0" w:color="auto" w:frame="1"/>
          <w:lang w:eastAsia="ru-RU"/>
        </w:rPr>
        <w:t>           4.12.13. После окончания контрольных действий результаты выездной проверки (ревизии) оформляются актом. Акт должен быть составлен и подписан должностными лицами проверочной (ревизионной) группы по результатам проверки - в течение 5 рабочих дней, по результатам ревизии -в течение 10 рабочих дней, исчисляемых со дня, следующего за днем окончания срока проведения контрольного мероприятия, указанного в приказе о его назначении.</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4.12.14. К акту выездной проверки (ревизии) (за исключением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4.12.15. Акт выездной проверки (ревизии) в течение 2 рабочих дней со дня его подписания вручается (направляется) представителю объекта контроля в соответствии с настоящим Порядком.</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4.12.16. Объект контроля вправе представить письменные возражения на акт выездной проверки (ревизии) в течение 5 рабочих дней со дня его получения. На письменные возражения объекта контроля в течение 5 рабочих дней руководителем проверочной (ревизионной) группы дается письменное заключение, которое вручается (направляется) представителю объекта контроля в соответствии с п. 4.6 настоящего Порядка. Письменные возражения объекта контроля и заключение на него прилагаются к материалам выездной проверки (ревизии).</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4.12.17. Акт и иные материалы выездной проверки (ревизии) подлежат рассмотрению руководителем органа финансового контроля в течение 20 рабочих дней со дня подписания акта.</w:t>
      </w:r>
    </w:p>
    <w:p w:rsidR="0067778C" w:rsidRPr="00C52B65" w:rsidRDefault="0067778C" w:rsidP="00B43368">
      <w:pPr>
        <w:shd w:val="clear" w:color="auto" w:fill="FFFFFF"/>
        <w:spacing w:after="0" w:line="240" w:lineRule="auto"/>
        <w:ind w:firstLine="851"/>
        <w:jc w:val="both"/>
        <w:rPr>
          <w:lang w:eastAsia="ru-RU"/>
        </w:rPr>
      </w:pPr>
      <w:r w:rsidRPr="00C52B65">
        <w:rPr>
          <w:bdr w:val="none" w:sz="0" w:space="0" w:color="auto" w:frame="1"/>
          <w:lang w:eastAsia="ru-RU"/>
        </w:rPr>
        <w:t>4.12.18. По результатам рассмотрения акта и иных материалов выездной проверки (ревизии) руководитель финансового органа принимает решение:</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о применении мер принуждения;</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об отсутствии оснований для применения мер принуждения;</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о</w:t>
      </w:r>
      <w:r w:rsidRPr="00C52B65">
        <w:rPr>
          <w:bdr w:val="none" w:sz="0" w:space="0" w:color="auto" w:frame="1"/>
          <w:lang w:eastAsia="ru-RU"/>
        </w:rPr>
        <w:t xml:space="preserve"> назначении внеплановой выездной проверки (ревизии) при представлении объектом контроля вместе с письменными возражениями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67778C" w:rsidRPr="00C52B65" w:rsidRDefault="0067778C" w:rsidP="00B43368">
      <w:pPr>
        <w:shd w:val="clear" w:color="auto" w:fill="FFFFFF"/>
        <w:spacing w:after="0" w:line="240" w:lineRule="auto"/>
        <w:ind w:left="851"/>
        <w:jc w:val="both"/>
        <w:rPr>
          <w:lang w:eastAsia="ru-RU"/>
        </w:rPr>
      </w:pPr>
      <w:r w:rsidRPr="00C52B65">
        <w:rPr>
          <w:i/>
          <w:iCs/>
          <w:bdr w:val="none" w:sz="0" w:space="0" w:color="auto" w:frame="1"/>
          <w:lang w:eastAsia="ru-RU"/>
        </w:rPr>
        <w:t> </w:t>
      </w:r>
    </w:p>
    <w:p w:rsidR="0067778C" w:rsidRPr="00C52B65" w:rsidRDefault="0067778C" w:rsidP="0048033D">
      <w:pPr>
        <w:shd w:val="clear" w:color="auto" w:fill="FFFFFF"/>
        <w:spacing w:after="0" w:line="324" w:lineRule="atLeast"/>
        <w:ind w:left="360"/>
        <w:rPr>
          <w:lang w:eastAsia="ru-RU"/>
        </w:rPr>
      </w:pPr>
      <w:r>
        <w:rPr>
          <w:b/>
          <w:bCs/>
          <w:bdr w:val="none" w:sz="0" w:space="0" w:color="auto" w:frame="1"/>
          <w:lang w:eastAsia="ru-RU"/>
        </w:rPr>
        <w:t xml:space="preserve">        </w:t>
      </w:r>
      <w:r w:rsidRPr="00C52B65">
        <w:rPr>
          <w:b/>
          <w:bCs/>
          <w:bdr w:val="none" w:sz="0" w:space="0" w:color="auto" w:frame="1"/>
          <w:lang w:eastAsia="ru-RU"/>
        </w:rPr>
        <w:t>5.Реализация результатов проведения контрольных мероприятий</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firstLine="540"/>
        <w:jc w:val="both"/>
        <w:rPr>
          <w:lang w:eastAsia="ru-RU"/>
        </w:rPr>
      </w:pPr>
      <w:r w:rsidRPr="00C52B65">
        <w:rPr>
          <w:bdr w:val="none" w:sz="0" w:space="0" w:color="auto" w:frame="1"/>
          <w:lang w:eastAsia="ru-RU"/>
        </w:rPr>
        <w:t>     5.1. При осуществлении полномочий по внутреннему муниципальному финансовому контролю в сфере бюджетных правоотношений органа финансового контроля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муниципальному образованию;</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уведомления о применении бюджетных мер принуждения.</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5.2. При осуществлении внутреннего муниципального финансового контроля в отношении закупок для обеспечения муниципальных нужд в случае установлении нарушений законодательства Российской Федерации и иных нормативных правовых актов о контрактной системе в сфере закупок орган финансового контроля направляет предписания об устранении таких нарушений. Указанные нарушения подлежат устранению в срок, установленный в предписании.</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5.3.Порядок исполнения решения о применении бюджетных мер принуждения осуществляется в порядке, установленном органом финансового контроля.</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5.4. Предписания и представления подписываются руководителем органа финансового контроля и вручаются (направляются) объекту контроля в течение 5 рабочих дней со дня принятия решения о применении мер принуждения в соответствии с пунктами 4.11.8, 4.11.9, 4.12.17, 4.12.18 настоящего Порядка.</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5.5. Отмена представлений и предписаний осуществляется в судебном порядке.</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5.6.Должностные лица, проводившие контрольные мероприятия, осуществляют контроль за исполнением объектами контроля представлений и предписаний. В случае неисполнения представления и (или) предписания органа финансового контроля применяет (ходатайствует перед Главой сельского поселения о применении) к лицу, не исполнившему такое представление и (или) предписание, меры ответственности в соответствии с законодательством Российской Федерации.</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5.7.В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орган финансового контроля направляет в суд исковое заявление о возмещении объектом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по этому иску.</w:t>
      </w:r>
    </w:p>
    <w:p w:rsidR="0067778C" w:rsidRPr="00C52B65" w:rsidRDefault="0067778C" w:rsidP="00B43368">
      <w:pPr>
        <w:shd w:val="clear" w:color="auto" w:fill="FFFFFF"/>
        <w:spacing w:after="0" w:line="240" w:lineRule="auto"/>
        <w:ind w:firstLine="540"/>
        <w:jc w:val="both"/>
        <w:rPr>
          <w:lang w:eastAsia="ru-RU"/>
        </w:rPr>
      </w:pPr>
      <w:r>
        <w:rPr>
          <w:bdr w:val="none" w:sz="0" w:space="0" w:color="auto" w:frame="1"/>
          <w:lang w:eastAsia="ru-RU"/>
        </w:rPr>
        <w:t xml:space="preserve">    </w:t>
      </w:r>
      <w:r w:rsidRPr="00C52B65">
        <w:rPr>
          <w:bdr w:val="none" w:sz="0" w:space="0" w:color="auto" w:frame="1"/>
          <w:lang w:eastAsia="ru-RU"/>
        </w:rPr>
        <w:t>5.8. При выявлении в ходе проведения контрольных мероприятий факта совершения объектами контроля действия (бездействия), содержащего признаки административного правонарушения и (или) уголовного преступления должностные лица органа финансового контроля направляют информацию о совершении указанных действий и подтверждающие такие факты материалы в соответствующие государственные и (или) правоохранительные органы.</w:t>
      </w:r>
    </w:p>
    <w:p w:rsidR="0067778C" w:rsidRPr="00C52B65" w:rsidRDefault="0067778C" w:rsidP="00B43368">
      <w:pPr>
        <w:shd w:val="clear" w:color="auto" w:fill="FFFFFF"/>
        <w:spacing w:after="0" w:line="240" w:lineRule="auto"/>
        <w:jc w:val="center"/>
        <w:rPr>
          <w:lang w:eastAsia="ru-RU"/>
        </w:rPr>
      </w:pPr>
      <w:r w:rsidRPr="00C52B65">
        <w:rPr>
          <w:bdr w:val="none" w:sz="0" w:space="0" w:color="auto" w:frame="1"/>
          <w:lang w:eastAsia="ru-RU"/>
        </w:rPr>
        <w:t> </w:t>
      </w:r>
    </w:p>
    <w:p w:rsidR="0067778C" w:rsidRPr="00C52B65" w:rsidRDefault="0067778C" w:rsidP="0048033D">
      <w:pPr>
        <w:shd w:val="clear" w:color="auto" w:fill="FFFFFF"/>
        <w:spacing w:after="0" w:line="324" w:lineRule="atLeast"/>
        <w:ind w:left="360"/>
        <w:rPr>
          <w:lang w:eastAsia="ru-RU"/>
        </w:rPr>
      </w:pPr>
      <w:r>
        <w:rPr>
          <w:b/>
          <w:bCs/>
          <w:bdr w:val="none" w:sz="0" w:space="0" w:color="auto" w:frame="1"/>
          <w:lang w:eastAsia="ru-RU"/>
        </w:rPr>
        <w:t xml:space="preserve">        </w:t>
      </w:r>
      <w:r w:rsidRPr="00C52B65">
        <w:rPr>
          <w:b/>
          <w:bCs/>
          <w:bdr w:val="none" w:sz="0" w:space="0" w:color="auto" w:frame="1"/>
          <w:lang w:eastAsia="ru-RU"/>
        </w:rPr>
        <w:t>6.Требования к составлению отчетности о результатах</w:t>
      </w:r>
    </w:p>
    <w:p w:rsidR="0067778C" w:rsidRPr="00C52B65" w:rsidRDefault="0067778C" w:rsidP="00B43368">
      <w:pPr>
        <w:shd w:val="clear" w:color="auto" w:fill="FFFFFF"/>
        <w:spacing w:after="0" w:line="240" w:lineRule="auto"/>
        <w:ind w:left="1211"/>
        <w:rPr>
          <w:lang w:eastAsia="ru-RU"/>
        </w:rPr>
      </w:pPr>
      <w:r w:rsidRPr="00C52B65">
        <w:rPr>
          <w:b/>
          <w:bCs/>
          <w:bdr w:val="none" w:sz="0" w:space="0" w:color="auto" w:frame="1"/>
          <w:lang w:eastAsia="ru-RU"/>
        </w:rPr>
        <w:t>                                 контрольной деятельности</w:t>
      </w:r>
    </w:p>
    <w:p w:rsidR="0067778C" w:rsidRPr="00C52B65" w:rsidRDefault="0067778C" w:rsidP="00B43368">
      <w:pPr>
        <w:shd w:val="clear" w:color="auto" w:fill="FFFFFF"/>
        <w:spacing w:after="0" w:line="240" w:lineRule="auto"/>
        <w:jc w:val="center"/>
        <w:rPr>
          <w:lang w:eastAsia="ru-RU"/>
        </w:rPr>
      </w:pPr>
      <w:r w:rsidRPr="00C52B65">
        <w:rPr>
          <w:bdr w:val="none" w:sz="0" w:space="0" w:color="auto" w:frame="1"/>
          <w:lang w:eastAsia="ru-RU"/>
        </w:rPr>
        <w:t> </w:t>
      </w:r>
    </w:p>
    <w:p w:rsidR="0067778C" w:rsidRPr="00C52B65" w:rsidRDefault="0067778C" w:rsidP="00B43368">
      <w:pPr>
        <w:shd w:val="clear" w:color="auto" w:fill="FFFFFF"/>
        <w:spacing w:after="0" w:line="240" w:lineRule="auto"/>
        <w:ind w:firstLine="709"/>
        <w:jc w:val="both"/>
        <w:rPr>
          <w:lang w:eastAsia="ru-RU"/>
        </w:rPr>
      </w:pPr>
      <w:r>
        <w:rPr>
          <w:bdr w:val="none" w:sz="0" w:space="0" w:color="auto" w:frame="1"/>
          <w:lang w:eastAsia="ru-RU"/>
        </w:rPr>
        <w:t xml:space="preserve">  </w:t>
      </w:r>
      <w:r w:rsidRPr="00C52B65">
        <w:rPr>
          <w:bdr w:val="none" w:sz="0" w:space="0" w:color="auto" w:frame="1"/>
          <w:lang w:eastAsia="ru-RU"/>
        </w:rPr>
        <w:t>6.1.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орган финансового контроля ежегодно составляет отчет о результатах контрольной деятельности (далее – отчетность).</w:t>
      </w:r>
    </w:p>
    <w:p w:rsidR="0067778C" w:rsidRPr="00C52B65" w:rsidRDefault="0067778C" w:rsidP="00B43368">
      <w:pPr>
        <w:shd w:val="clear" w:color="auto" w:fill="FFFFFF"/>
        <w:spacing w:after="0" w:line="240" w:lineRule="auto"/>
        <w:ind w:firstLine="709"/>
        <w:jc w:val="both"/>
        <w:rPr>
          <w:lang w:eastAsia="ru-RU"/>
        </w:rPr>
      </w:pPr>
      <w:r>
        <w:rPr>
          <w:bdr w:val="none" w:sz="0" w:space="0" w:color="auto" w:frame="1"/>
          <w:lang w:eastAsia="ru-RU"/>
        </w:rPr>
        <w:t xml:space="preserve">  </w:t>
      </w:r>
      <w:r w:rsidRPr="00C52B65">
        <w:rPr>
          <w:bdr w:val="none" w:sz="0" w:space="0" w:color="auto" w:frame="1"/>
          <w:lang w:eastAsia="ru-RU"/>
        </w:rPr>
        <w:t>6.2. В отчетности отражается информация о количестве контрольных мероприятий и результатах контрольных мероприятий в разбивке по формам и видам (наименованиям) контрольных мероприятий. К результатам контрольных мероприятий относятся: количество проверенных объектов контроля; объем проверенных средств местного бюджета, сумма ущерба по видам нарушений в финансово-бюджетной сфере; количество представлений, предписаний и их исполнение в количественном и (или) денежном выражении (в т.ч. объем восстановленных (возмещенных) средств местного бюджета); количество направленных и исполненных уведомлений о применении бюджетных мер принуждения; количество направленных и удовлетворенных жалоб (исков) на решения, действия (бездействия) должностных лиц органом финансового контроля, принятые в ходе их контрольной деятельности.</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6.3.Отчетность подписывается руководителем органа финансового контроля.</w:t>
      </w:r>
    </w:p>
    <w:p w:rsidR="0067778C" w:rsidRPr="00C52B65" w:rsidRDefault="0067778C" w:rsidP="00B43368">
      <w:pPr>
        <w:shd w:val="clear" w:color="auto" w:fill="FFFFFF"/>
        <w:spacing w:after="0" w:line="240" w:lineRule="auto"/>
        <w:ind w:firstLine="709"/>
        <w:jc w:val="both"/>
        <w:rPr>
          <w:lang w:eastAsia="ru-RU"/>
        </w:rPr>
      </w:pPr>
      <w:r w:rsidRPr="00C52B65">
        <w:rPr>
          <w:bdr w:val="none" w:sz="0" w:space="0" w:color="auto" w:frame="1"/>
          <w:lang w:eastAsia="ru-RU"/>
        </w:rPr>
        <w:t>6.4. Информация о результатах проведения контрольных мероприятий размещается на официальном сайте органов местного самоуправления муниципального образования с подведомственной территорией в сети «Интернет», в порядке, установленном муниципальными правовыми актами, а также в единой информационной системе в сфере закупок в порядке, установленном законодательством Российской Федерации.</w:t>
      </w:r>
    </w:p>
    <w:p w:rsidR="0067778C" w:rsidRPr="00C52B65" w:rsidRDefault="0067778C"/>
    <w:sectPr w:rsidR="0067778C" w:rsidRPr="00C52B65" w:rsidSect="00C52B65">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UI">
    <w:altName w:val="Century Gothic"/>
    <w:panose1 w:val="00000000000000000000"/>
    <w:charset w:val="CC"/>
    <w:family w:val="swiss"/>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E1386"/>
    <w:multiLevelType w:val="multilevel"/>
    <w:tmpl w:val="423A0AA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
    <w:nsid w:val="3EC14582"/>
    <w:multiLevelType w:val="multilevel"/>
    <w:tmpl w:val="C360B17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nsid w:val="61F36653"/>
    <w:multiLevelType w:val="multilevel"/>
    <w:tmpl w:val="7E062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85558F6"/>
    <w:multiLevelType w:val="multilevel"/>
    <w:tmpl w:val="4EA804C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
    <w:nsid w:val="75C305FB"/>
    <w:multiLevelType w:val="multilevel"/>
    <w:tmpl w:val="221E4C9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3368"/>
    <w:rsid w:val="002458F6"/>
    <w:rsid w:val="002E0691"/>
    <w:rsid w:val="0048033D"/>
    <w:rsid w:val="004E5646"/>
    <w:rsid w:val="0067778C"/>
    <w:rsid w:val="006F0610"/>
    <w:rsid w:val="006F2575"/>
    <w:rsid w:val="00701667"/>
    <w:rsid w:val="00716FE5"/>
    <w:rsid w:val="00894711"/>
    <w:rsid w:val="009E1739"/>
    <w:rsid w:val="00B43368"/>
    <w:rsid w:val="00B45BB0"/>
    <w:rsid w:val="00B63ECF"/>
    <w:rsid w:val="00B817A5"/>
    <w:rsid w:val="00BD15F4"/>
    <w:rsid w:val="00C52B65"/>
    <w:rsid w:val="00CF1D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FE5"/>
    <w:pPr>
      <w:spacing w:after="160" w:line="259" w:lineRule="auto"/>
    </w:pPr>
    <w:rPr>
      <w:sz w:val="28"/>
      <w:szCs w:val="28"/>
      <w:lang w:eastAsia="en-US"/>
    </w:rPr>
  </w:style>
  <w:style w:type="paragraph" w:styleId="Heading1">
    <w:name w:val="heading 1"/>
    <w:basedOn w:val="Normal"/>
    <w:next w:val="Normal"/>
    <w:link w:val="Heading1Char"/>
    <w:uiPriority w:val="99"/>
    <w:qFormat/>
    <w:locked/>
    <w:rsid w:val="00C52B65"/>
    <w:pPr>
      <w:keepNext/>
      <w:spacing w:after="0" w:line="240" w:lineRule="auto"/>
      <w:jc w:val="center"/>
      <w:outlineLvl w:val="0"/>
    </w:pPr>
    <w:rPr>
      <w:b/>
      <w:bCs/>
      <w:sz w:val="24"/>
      <w:szCs w:val="24"/>
      <w:lang w:eastAsia="ru-RU"/>
    </w:rPr>
  </w:style>
  <w:style w:type="paragraph" w:styleId="Heading2">
    <w:name w:val="heading 2"/>
    <w:basedOn w:val="Normal"/>
    <w:next w:val="Normal"/>
    <w:link w:val="Heading2Char"/>
    <w:uiPriority w:val="99"/>
    <w:qFormat/>
    <w:locked/>
    <w:rsid w:val="00C52B65"/>
    <w:pPr>
      <w:keepNext/>
      <w:spacing w:before="240" w:after="60" w:line="240" w:lineRule="auto"/>
      <w:outlineLvl w:val="1"/>
    </w:pPr>
    <w:rPr>
      <w:rFonts w:ascii="Arial" w:hAnsi="Arial" w:cs="Arial"/>
      <w:b/>
      <w:bCs/>
      <w:i/>
      <w:iCs/>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eastAsia="en-US"/>
    </w:rPr>
  </w:style>
  <w:style w:type="paragraph" w:styleId="NormalWeb">
    <w:name w:val="Normal (Web)"/>
    <w:basedOn w:val="Normal"/>
    <w:uiPriority w:val="99"/>
    <w:semiHidden/>
    <w:rsid w:val="00B43368"/>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DefaultParagraphFont"/>
    <w:uiPriority w:val="99"/>
    <w:rsid w:val="00B43368"/>
  </w:style>
  <w:style w:type="paragraph" w:customStyle="1" w:styleId="default">
    <w:name w:val="default"/>
    <w:basedOn w:val="Normal"/>
    <w:uiPriority w:val="99"/>
    <w:rsid w:val="00B43368"/>
    <w:pPr>
      <w:spacing w:before="100" w:beforeAutospacing="1" w:after="100" w:afterAutospacing="1" w:line="240" w:lineRule="auto"/>
    </w:pPr>
    <w:rPr>
      <w:rFonts w:eastAsia="Times New Roman"/>
      <w:sz w:val="24"/>
      <w:szCs w:val="24"/>
      <w:lang w:eastAsia="ru-RU"/>
    </w:rPr>
  </w:style>
  <w:style w:type="paragraph" w:customStyle="1" w:styleId="1">
    <w:name w:val="Знак Знак Знак Знак Знак Знак1 Знак"/>
    <w:basedOn w:val="Normal"/>
    <w:autoRedefine/>
    <w:uiPriority w:val="99"/>
    <w:rsid w:val="00C52B65"/>
    <w:pPr>
      <w:spacing w:line="240" w:lineRule="exact"/>
    </w:pPr>
    <w:rPr>
      <w:lang w:val="en-US"/>
    </w:rPr>
  </w:style>
  <w:style w:type="paragraph" w:customStyle="1" w:styleId="ConsPlusNormal">
    <w:name w:val="ConsPlusNormal"/>
    <w:uiPriority w:val="99"/>
    <w:rsid w:val="00C52B65"/>
    <w:pPr>
      <w:widowControl w:val="0"/>
      <w:autoSpaceDE w:val="0"/>
      <w:autoSpaceDN w:val="0"/>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20432406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14</Pages>
  <Words>5102</Words>
  <Characters>29085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____________________ сельского поселения</dc:title>
  <dc:subject/>
  <dc:creator>Gafuriyan</dc:creator>
  <cp:keywords/>
  <dc:description/>
  <cp:lastModifiedBy>Sam</cp:lastModifiedBy>
  <cp:revision>4</cp:revision>
  <dcterms:created xsi:type="dcterms:W3CDTF">2016-12-26T10:15:00Z</dcterms:created>
  <dcterms:modified xsi:type="dcterms:W3CDTF">2016-12-28T06:21:00Z</dcterms:modified>
</cp:coreProperties>
</file>